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81"/>
        <w:tblW w:w="9958" w:type="dxa"/>
        <w:tblLook w:val="0000"/>
      </w:tblPr>
      <w:tblGrid>
        <w:gridCol w:w="3686"/>
        <w:gridCol w:w="1384"/>
        <w:gridCol w:w="425"/>
        <w:gridCol w:w="2160"/>
        <w:gridCol w:w="1667"/>
        <w:gridCol w:w="636"/>
      </w:tblGrid>
      <w:tr w:rsidR="009C681B" w:rsidRPr="00FB7EBC" w:rsidTr="009C681B">
        <w:tc>
          <w:tcPr>
            <w:tcW w:w="3686" w:type="dxa"/>
            <w:vAlign w:val="bottom"/>
          </w:tcPr>
          <w:p w:rsidR="009C681B" w:rsidRPr="009C681B" w:rsidRDefault="00311F32" w:rsidP="009C681B">
            <w:pPr>
              <w:spacing w:line="360" w:lineRule="auto"/>
              <w:rPr>
                <w:rFonts w:ascii="Times New Roman" w:hAnsi="Times New Roman"/>
                <w:b/>
                <w:bCs/>
                <w:color w:val="auto"/>
                <w:szCs w:val="22"/>
                <w:lang w:val="el-GR" w:eastAsia="el-GR"/>
              </w:rPr>
            </w:pPr>
            <w:r>
              <w:rPr>
                <w:rFonts w:ascii="Times New Roman" w:hAnsi="Times New Roman"/>
                <w:b/>
                <w:bCs/>
                <w:noProof/>
                <w:color w:val="auto"/>
                <w:szCs w:val="22"/>
                <w:lang w:val="el-GR" w:eastAsia="el-GR"/>
              </w:rPr>
              <w:pict>
                <v:group id="_x0000_s1026" style="position:absolute;margin-left:41pt;margin-top:17.15pt;width:135.2pt;height:39.3pt;z-index:-251658240;mso-position-horizontal-relative:page;mso-position-vertical-relative:page" coordorigin="840,953" coordsize="2704,786" o:allowincell="f">
                  <v:rect id="_x0000_s1027" style="position:absolute;left:850;top:963;width:244;height:244" o:allowincell="f" fillcolor="#21b254" stroked="f">
                    <v:path arrowok="t"/>
                  </v:rect>
                  <v:rect id="_x0000_s1028" style="position:absolute;left:1133;top:963;width:474;height:244" o:allowincell="f" fillcolor="#d73135" stroked="f">
                    <v:path arrowok="t"/>
                  </v:rect>
                  <v:rect id="_x0000_s1029" style="position:absolute;left:1133;top:1246;width:474;height:461" o:allowincell="f" fillcolor="#5f6062" stroked="f">
                    <v:path arrowok="t"/>
                  </v:rect>
                  <v:rect id="_x0000_s1030" style="position:absolute;left:850;top:1246;width:244;height:461" o:allowincell="f" fillcolor="#fab02f" stroked="f">
                    <v:path arrowok="t"/>
                  </v:rect>
                  <v:group id="_x0000_s1031" style="position:absolute;left:1661;top:1241;width:483;height:488" coordorigin="1661,1241" coordsize="483,488" o:allowincell="f">
                    <v:shape id="_x0000_s1032" style="position:absolute;left:1661;top:1241;width:483;height:488;mso-position-horizontal-relative:page;mso-position-vertical-relative:page" coordsize="483,488" o:allowincell="f" path="m77,422hhl93,436,81,329,72,309,66,288,62,265,61,243r1,164l77,422e" fillcolor="#5f6062" stroked="f">
                      <v:path arrowok="t"/>
                    </v:shape>
                    <v:shape id="_x0000_s1033" style="position:absolute;left:1661;top:1241;width:483;height:488;mso-position-horizontal-relative:page;mso-position-vertical-relative:page" coordsize="483,488" o:allowincell="f" path="m,240hhl,243r1,24l4,289r5,22l16,332r9,20l36,372r12,18l62,407,61,243r1,-23l66,198r7,-22l82,156,93,137r14,-17l122,105,139,91,157,80,177,70r21,-6l220,60r21,-2l264,60r22,4l307,71r20,9l345,92r17,14l377,121r13,17l402,157r9,21l417,199r4,23l422,243r-1,24l417,289r-7,21l401,331r-11,18l376,367r-15,15l344,396r-18,11l306,416r-21,7l263,427r-22,1l219,427r-22,-4l176,416,156,406,138,395,121,381,106,366,93,348,81,329,93,436r18,13l130,460r20,9l170,477r22,5l214,486r23,1l241,487r23,-1l286,483r22,-5l329,470r20,-9l368,451r18,-13l402,424r16,-15l432,392r12,-18l455,355r9,-20l472,314r5,-21l481,270r1,-23l482,243r-1,-23l478,197r-5,-22l466,154r-9,-20l446,115,434,97,420,80,405,64,388,50,371,38,352,27,332,18,311,10,290,4,267,1,244,r-3,l218,1,195,4,174,9r-21,7l133,25,114,36,96,48,79,62,64,78,50,94,37,112,27,131,17,151r-7,21l4,194,1,217,,240e" fillcolor="#5f6062" stroked="f">
                      <v:path arrowok="t"/>
                    </v:shape>
                  </v:group>
                  <v:group id="_x0000_s1034" style="position:absolute;left:2544;top:1241;width:484;height:488" coordorigin="2544,1241" coordsize="484,488" o:allowincell="f">
                    <v:shape id="_x0000_s1035" style="position:absolute;left:2544;top:1241;width:484;height:488;mso-position-horizontal-relative:page;mso-position-vertical-relative:page" coordsize="484,488" o:allowincell="f" path="m,240hhl,243r1,24l4,289r5,22l16,332r9,20l36,372r12,18l62,407,61,243r1,-23l66,198r7,-22l82,156,93,137r14,-17l122,105,139,91,157,80,177,70r21,-6l220,60r21,-2l264,60r22,4l307,71r20,9l345,92r17,14l377,121r13,17l402,157r9,21l417,199r4,23l422,243r-1,24l417,289r-7,21l401,331r-11,18l376,367r-15,15l344,396r-18,11l306,416r-21,7l263,427r-22,1l219,427r-22,-4l176,416,156,406,138,395,121,381,106,366,93,348,81,329,72,309r5,113l93,436r18,13l130,460r20,9l170,477r22,5l214,486r23,1l241,487r21,-1l283,483r21,-4l324,472r18,-8l361,455r17,-11l394,432r15,-14l423,403r2,-2l425,466r58,l483,7r-58,l425,86,411,71,396,57,380,44,363,33,345,24,327,15,307,9,287,4,266,1,244,r-3,l218,1,195,4,174,9r-21,7l133,25,114,36,96,48,79,62,64,78,50,94,37,112,27,131,17,151r-7,21l4,194,1,216,,240e" fillcolor="#5f6062" stroked="f">
                      <v:path arrowok="t"/>
                    </v:shape>
                    <v:shape id="_x0000_s1036" style="position:absolute;left:2544;top:1241;width:484;height:488;mso-position-horizontal-relative:page;mso-position-vertical-relative:page" coordsize="484,488" o:allowincell="f" path="m61,243hhl62,407r15,15l72,309,66,288,62,265,61,243e" fillcolor="#5f6062" stroked="f">
                      <v:path arrowok="t"/>
                    </v:shape>
                  </v:group>
                  <v:group id="_x0000_s1037" style="position:absolute;left:3050;top:1241;width:484;height:488" coordorigin="3050,1241" coordsize="484,488" o:allowincell="f">
                    <v:shape id="_x0000_s1038" style="position:absolute;left:3050;top:1241;width:484;height:488;mso-position-horizontal-relative:page;mso-position-vertical-relative:page" coordsize="484,488" o:allowincell="f" path="m,240hhl,243r1,24l4,289r5,22l16,332r9,20l36,372r12,18l62,407,61,243r1,-23l66,198r7,-22l82,156,93,137r14,-17l122,105,139,91,157,80,177,70r21,-6l220,60r21,-2l264,60r22,4l307,71r20,9l345,92r17,14l377,121r13,17l402,157r9,21l417,199r4,23l422,243r-1,24l417,289r-7,21l401,331r-11,18l376,367r-15,15l344,396r-18,11l306,416r-21,7l263,427r-22,1l219,427r-22,-4l176,416,156,406,138,395,121,381,106,366,93,348,81,329,72,309r5,113l93,436r18,13l130,460r20,9l170,477r22,5l214,486r23,1l241,487r21,-1l283,483r21,-4l324,472r18,-8l361,455r17,-11l394,432r15,-14l423,403r2,-2l425,466r58,l483,7r-58,l425,86,411,71,396,57,380,44,363,33,345,24,327,15,307,9,287,4,266,1,244,r-3,l218,1,195,4,174,9r-21,7l133,25,114,36,96,48,79,62,64,78,50,94,37,112,27,131,17,151r-7,21l4,194,1,216,,240e" fillcolor="#5f6062" stroked="f">
                      <v:path arrowok="t"/>
                    </v:shape>
                    <v:shape id="_x0000_s1039" style="position:absolute;left:3050;top:1241;width:484;height:488;mso-position-horizontal-relative:page;mso-position-vertical-relative:page" coordsize="484,488" o:allowincell="f" path="m61,243hhl62,407r15,15l72,309,66,288,62,265,61,243e" fillcolor="#5f6062" stroked="f">
                      <v:path arrowok="t"/>
                    </v:shape>
                  </v:group>
                  <v:shape id="_x0000_s1040" style="position:absolute;left:2172;top:1248;width:369;height:460" coordsize="369,460" o:allowincell="f" path="m368,460hhl368,365r-1,-21l363,323r-6,-21l350,282r-9,-18l331,248r-9,-10l311,227,299,216,284,206r-17,-9l248,190r-24,-5l197,182r-12,l193,174r11,-12l219,147r18,-18l256,110,276,90,295,70,314,51,331,34,346,20,357,9r6,-6l365,1r-80,l58,224,58,,,,,459r58,l58,379r1,-5l60,369r,-7l62,341r5,-21l76,300,88,282r14,-17l119,251r19,-11l159,233r23,-4l190,229r24,3l235,240r19,13l270,269r13,18l293,307r7,20l304,347r2,18l306,397r,27l307,445r,12l308,460r60,e" fillcolor="#5f6062" stroked="f">
                    <v:stroke dashstyle="solid"/>
                    <v:path arrowok="t"/>
                  </v:shape>
                  <w10:wrap anchorx="page" anchory="page"/>
                </v:group>
              </w:pict>
            </w:r>
            <w:r w:rsidR="009C681B" w:rsidRPr="009C681B">
              <w:rPr>
                <w:rFonts w:ascii="Times New Roman" w:hAnsi="Times New Roman"/>
                <w:b/>
                <w:bCs/>
                <w:color w:val="auto"/>
                <w:szCs w:val="22"/>
                <w:lang w:val="en-US" w:eastAsia="el-GR"/>
              </w:rPr>
              <w:t>O</w:t>
            </w:r>
            <w:r w:rsidR="009F7133">
              <w:rPr>
                <w:rFonts w:ascii="Times New Roman" w:hAnsi="Times New Roman"/>
                <w:b/>
                <w:bCs/>
                <w:color w:val="auto"/>
                <w:szCs w:val="22"/>
                <w:lang w:val="el-GR" w:eastAsia="el-GR"/>
              </w:rPr>
              <w:t>.</w:t>
            </w:r>
            <w:r w:rsidR="009C681B" w:rsidRPr="009C681B">
              <w:rPr>
                <w:rFonts w:ascii="Times New Roman" w:hAnsi="Times New Roman"/>
                <w:b/>
                <w:bCs/>
                <w:color w:val="auto"/>
                <w:szCs w:val="22"/>
                <w:lang w:val="en-US" w:eastAsia="el-GR"/>
              </w:rPr>
              <w:t>K</w:t>
            </w:r>
            <w:r w:rsidR="009F7133">
              <w:rPr>
                <w:rFonts w:ascii="Times New Roman" w:hAnsi="Times New Roman"/>
                <w:b/>
                <w:bCs/>
                <w:color w:val="auto"/>
                <w:szCs w:val="22"/>
                <w:lang w:val="el-GR" w:eastAsia="el-GR"/>
              </w:rPr>
              <w:t>.</w:t>
            </w:r>
            <w:r w:rsidR="009C681B" w:rsidRPr="009C681B">
              <w:rPr>
                <w:rFonts w:ascii="Times New Roman" w:hAnsi="Times New Roman"/>
                <w:b/>
                <w:bCs/>
                <w:color w:val="auto"/>
                <w:szCs w:val="22"/>
                <w:lang w:val="en-US" w:eastAsia="el-GR"/>
              </w:rPr>
              <w:t>A</w:t>
            </w:r>
            <w:r w:rsidR="009F7133">
              <w:rPr>
                <w:rFonts w:ascii="Times New Roman" w:hAnsi="Times New Roman"/>
                <w:b/>
                <w:bCs/>
                <w:color w:val="auto"/>
                <w:szCs w:val="22"/>
                <w:lang w:val="el-GR" w:eastAsia="el-GR"/>
              </w:rPr>
              <w:t>.</w:t>
            </w:r>
            <w:r w:rsidR="009C681B" w:rsidRPr="009C681B">
              <w:rPr>
                <w:rFonts w:ascii="Times New Roman" w:hAnsi="Times New Roman"/>
                <w:b/>
                <w:bCs/>
                <w:color w:val="auto"/>
                <w:szCs w:val="22"/>
                <w:lang w:val="en-US" w:eastAsia="el-GR"/>
              </w:rPr>
              <w:t>A</w:t>
            </w:r>
            <w:r w:rsidR="009F7133">
              <w:rPr>
                <w:rFonts w:ascii="Times New Roman" w:hAnsi="Times New Roman"/>
                <w:b/>
                <w:bCs/>
                <w:color w:val="auto"/>
                <w:szCs w:val="22"/>
                <w:lang w:val="el-GR" w:eastAsia="el-GR"/>
              </w:rPr>
              <w:t>.</w:t>
            </w:r>
            <w:r w:rsidR="009C681B" w:rsidRPr="009C681B">
              <w:rPr>
                <w:rFonts w:ascii="Times New Roman" w:hAnsi="Times New Roman"/>
                <w:b/>
                <w:bCs/>
                <w:color w:val="auto"/>
                <w:szCs w:val="22"/>
                <w:lang w:val="el-GR" w:eastAsia="el-GR"/>
              </w:rPr>
              <w:t xml:space="preserve"> </w:t>
            </w:r>
            <w:r w:rsidR="009C681B" w:rsidRPr="009C681B">
              <w:rPr>
                <w:rFonts w:ascii="Times New Roman" w:hAnsi="Times New Roman"/>
                <w:b/>
                <w:bCs/>
                <w:color w:val="auto"/>
                <w:szCs w:val="22"/>
                <w:lang w:val="en-US" w:eastAsia="el-GR"/>
              </w:rPr>
              <w:t>A</w:t>
            </w:r>
            <w:r w:rsidR="009C681B" w:rsidRPr="009C681B">
              <w:rPr>
                <w:rFonts w:ascii="Times New Roman" w:hAnsi="Times New Roman"/>
                <w:b/>
                <w:bCs/>
                <w:color w:val="auto"/>
                <w:szCs w:val="22"/>
                <w:lang w:val="el-GR" w:eastAsia="el-GR"/>
              </w:rPr>
              <w:t>.</w:t>
            </w:r>
            <w:r w:rsidR="009C681B" w:rsidRPr="009C681B">
              <w:rPr>
                <w:rFonts w:ascii="Times New Roman" w:hAnsi="Times New Roman"/>
                <w:b/>
                <w:bCs/>
                <w:color w:val="auto"/>
                <w:szCs w:val="22"/>
                <w:lang w:val="en-US" w:eastAsia="el-GR"/>
              </w:rPr>
              <w:t>E</w:t>
            </w:r>
            <w:r w:rsidR="009C681B" w:rsidRPr="009C681B">
              <w:rPr>
                <w:rFonts w:ascii="Times New Roman" w:hAnsi="Times New Roman"/>
                <w:b/>
                <w:bCs/>
                <w:color w:val="auto"/>
                <w:szCs w:val="22"/>
                <w:lang w:val="el-GR" w:eastAsia="el-GR"/>
              </w:rPr>
              <w:t>.</w:t>
            </w:r>
          </w:p>
          <w:p w:rsidR="009C681B" w:rsidRPr="009C681B" w:rsidRDefault="009C681B" w:rsidP="009C681B">
            <w:pPr>
              <w:spacing w:line="360" w:lineRule="auto"/>
              <w:rPr>
                <w:rFonts w:ascii="Times New Roman" w:hAnsi="Times New Roman"/>
                <w:b/>
                <w:bCs/>
                <w:color w:val="auto"/>
                <w:szCs w:val="22"/>
                <w:lang w:val="el-GR" w:eastAsia="el-GR"/>
              </w:rPr>
            </w:pPr>
            <w:r w:rsidRPr="009C681B">
              <w:rPr>
                <w:rFonts w:ascii="Times New Roman" w:hAnsi="Times New Roman"/>
                <w:b/>
                <w:bCs/>
                <w:color w:val="auto"/>
                <w:szCs w:val="22"/>
                <w:lang w:val="el-GR" w:eastAsia="el-GR"/>
              </w:rPr>
              <w:t xml:space="preserve">ΓΕΝΙΚΗ ΔΙΕΥΘΥΝΣΗ </w:t>
            </w:r>
          </w:p>
          <w:p w:rsidR="009C681B" w:rsidRPr="009C681B" w:rsidRDefault="009C681B" w:rsidP="009C681B">
            <w:pPr>
              <w:spacing w:line="360" w:lineRule="auto"/>
              <w:rPr>
                <w:rFonts w:ascii="Times New Roman" w:hAnsi="Times New Roman"/>
                <w:b/>
                <w:bCs/>
                <w:color w:val="auto"/>
                <w:szCs w:val="22"/>
                <w:lang w:val="el-GR" w:eastAsia="el-GR"/>
              </w:rPr>
            </w:pPr>
            <w:r>
              <w:rPr>
                <w:rFonts w:ascii="Times New Roman" w:hAnsi="Times New Roman"/>
                <w:b/>
                <w:bCs/>
                <w:color w:val="auto"/>
                <w:szCs w:val="22"/>
                <w:lang w:val="el-GR" w:eastAsia="el-GR"/>
              </w:rPr>
              <w:t xml:space="preserve">Δ/ΝΣΗ </w:t>
            </w:r>
            <w:r w:rsidRPr="009C681B">
              <w:rPr>
                <w:rFonts w:ascii="Times New Roman" w:hAnsi="Times New Roman"/>
                <w:b/>
                <w:bCs/>
                <w:color w:val="auto"/>
                <w:szCs w:val="22"/>
                <w:lang w:val="el-GR" w:eastAsia="el-GR"/>
              </w:rPr>
              <w:t xml:space="preserve">ΥΠΟΣΤΗΡΙΚΤΙΚΩΝ </w:t>
            </w:r>
          </w:p>
          <w:p w:rsidR="009C681B" w:rsidRPr="009C681B" w:rsidRDefault="009C681B" w:rsidP="009C681B">
            <w:pPr>
              <w:spacing w:line="360" w:lineRule="auto"/>
              <w:rPr>
                <w:rFonts w:ascii="Times New Roman" w:hAnsi="Times New Roman"/>
                <w:b/>
                <w:bCs/>
                <w:color w:val="auto"/>
                <w:szCs w:val="22"/>
                <w:lang w:val="el-GR" w:eastAsia="el-GR"/>
              </w:rPr>
            </w:pPr>
            <w:r w:rsidRPr="009C681B">
              <w:rPr>
                <w:rFonts w:ascii="Times New Roman" w:hAnsi="Times New Roman"/>
                <w:b/>
                <w:bCs/>
                <w:color w:val="auto"/>
                <w:szCs w:val="22"/>
                <w:lang w:val="el-GR" w:eastAsia="el-GR"/>
              </w:rPr>
              <w:t>ΛΕΙΤΟΥΡΓΙΩΝ</w:t>
            </w:r>
          </w:p>
        </w:tc>
        <w:tc>
          <w:tcPr>
            <w:tcW w:w="1384" w:type="dxa"/>
          </w:tcPr>
          <w:p w:rsidR="009C681B" w:rsidRPr="00687B50" w:rsidRDefault="009C681B" w:rsidP="009C681B">
            <w:pPr>
              <w:spacing w:line="360" w:lineRule="auto"/>
              <w:jc w:val="both"/>
              <w:rPr>
                <w:rFonts w:ascii="Times New Roman" w:hAnsi="Times New Roman"/>
                <w:b/>
                <w:bCs/>
                <w:color w:val="auto"/>
                <w:sz w:val="20"/>
                <w:szCs w:val="20"/>
                <w:lang w:val="el-GR" w:eastAsia="el-GR"/>
              </w:rPr>
            </w:pPr>
          </w:p>
        </w:tc>
        <w:tc>
          <w:tcPr>
            <w:tcW w:w="4252" w:type="dxa"/>
            <w:gridSpan w:val="3"/>
          </w:tcPr>
          <w:p w:rsidR="009C681B" w:rsidRPr="00687B50" w:rsidRDefault="00687B50" w:rsidP="009C681B">
            <w:pPr>
              <w:spacing w:line="276" w:lineRule="auto"/>
              <w:jc w:val="both"/>
              <w:rPr>
                <w:rFonts w:ascii="Times New Roman" w:hAnsi="Times New Roman"/>
                <w:b/>
                <w:color w:val="auto"/>
                <w:szCs w:val="22"/>
                <w:lang w:val="el-GR"/>
              </w:rPr>
            </w:pPr>
            <w:r w:rsidRPr="00687B50">
              <w:rPr>
                <w:rFonts w:ascii="Times New Roman" w:hAnsi="Times New Roman"/>
                <w:b/>
                <w:color w:val="auto"/>
                <w:szCs w:val="22"/>
                <w:lang w:val="el-GR"/>
              </w:rPr>
              <w:t>Ανάθεση υπηρεσιών</w:t>
            </w:r>
            <w:r w:rsidR="008E5381" w:rsidRPr="00687B50">
              <w:rPr>
                <w:rFonts w:cs="Arial"/>
                <w:b/>
                <w:sz w:val="24"/>
                <w:lang w:val="el-GR"/>
              </w:rPr>
              <w:t xml:space="preserve"> </w:t>
            </w:r>
            <w:r w:rsidRPr="00687B50">
              <w:rPr>
                <w:rFonts w:ascii="Times New Roman" w:hAnsi="Times New Roman"/>
                <w:b/>
                <w:szCs w:val="22"/>
                <w:lang w:val="el-GR"/>
              </w:rPr>
              <w:t>σ</w:t>
            </w:r>
            <w:r w:rsidR="008E5381" w:rsidRPr="00687B50">
              <w:rPr>
                <w:rFonts w:ascii="Times New Roman" w:hAnsi="Times New Roman"/>
                <w:b/>
                <w:szCs w:val="22"/>
                <w:lang w:val="el-GR"/>
              </w:rPr>
              <w:t>υντήρηση</w:t>
            </w:r>
            <w:r w:rsidRPr="00687B50">
              <w:rPr>
                <w:rFonts w:ascii="Times New Roman" w:hAnsi="Times New Roman"/>
                <w:b/>
                <w:szCs w:val="22"/>
                <w:lang w:val="el-GR"/>
              </w:rPr>
              <w:t>ς</w:t>
            </w:r>
            <w:r w:rsidR="008E5381" w:rsidRPr="00687B50">
              <w:rPr>
                <w:rFonts w:ascii="Times New Roman" w:hAnsi="Times New Roman"/>
                <w:b/>
                <w:szCs w:val="22"/>
                <w:lang w:val="el-GR"/>
              </w:rPr>
              <w:t xml:space="preserve"> και επισκευή</w:t>
            </w:r>
            <w:r>
              <w:rPr>
                <w:rFonts w:ascii="Times New Roman" w:hAnsi="Times New Roman"/>
                <w:b/>
                <w:szCs w:val="22"/>
                <w:lang w:val="el-GR"/>
              </w:rPr>
              <w:t>ς</w:t>
            </w:r>
            <w:r w:rsidR="008E5381" w:rsidRPr="00687B50">
              <w:rPr>
                <w:rFonts w:ascii="Times New Roman" w:hAnsi="Times New Roman"/>
                <w:b/>
                <w:szCs w:val="22"/>
                <w:lang w:val="el-GR"/>
              </w:rPr>
              <w:t xml:space="preserve"> των εγκαταστάσεων και του εξοπλισμού της Νέας Αγοράς Κρέατος και της Λαχαναγοράς του Οργανισμού Κεντρικών Αγορών &amp; Αλιείας Α.Ε</w:t>
            </w:r>
            <w:r w:rsidR="008E5381" w:rsidRPr="00687B50">
              <w:rPr>
                <w:rFonts w:cs="Arial"/>
                <w:b/>
                <w:sz w:val="24"/>
                <w:lang w:val="el-GR"/>
              </w:rPr>
              <w:t>.</w:t>
            </w:r>
            <w:r w:rsidR="009C681B" w:rsidRPr="00687B50">
              <w:rPr>
                <w:rFonts w:ascii="Times New Roman" w:hAnsi="Times New Roman"/>
                <w:b/>
                <w:color w:val="auto"/>
                <w:szCs w:val="22"/>
                <w:lang w:val="el-GR"/>
              </w:rPr>
              <w:t>».</w:t>
            </w:r>
          </w:p>
          <w:p w:rsidR="009C681B" w:rsidRPr="00687B50" w:rsidRDefault="009C681B" w:rsidP="009C681B">
            <w:pPr>
              <w:spacing w:line="360" w:lineRule="auto"/>
              <w:jc w:val="center"/>
              <w:rPr>
                <w:rFonts w:ascii="Times New Roman" w:hAnsi="Times New Roman"/>
                <w:b/>
                <w:bCs/>
                <w:color w:val="auto"/>
                <w:sz w:val="20"/>
                <w:szCs w:val="20"/>
                <w:lang w:val="el-GR" w:eastAsia="el-GR"/>
              </w:rPr>
            </w:pPr>
          </w:p>
        </w:tc>
        <w:tc>
          <w:tcPr>
            <w:tcW w:w="636" w:type="dxa"/>
          </w:tcPr>
          <w:p w:rsidR="009C681B" w:rsidRPr="009C681B" w:rsidRDefault="009C681B" w:rsidP="009C681B">
            <w:pPr>
              <w:spacing w:line="360" w:lineRule="auto"/>
              <w:jc w:val="center"/>
              <w:rPr>
                <w:rFonts w:ascii="Times New Roman" w:hAnsi="Times New Roman"/>
                <w:b/>
                <w:bCs/>
                <w:color w:val="auto"/>
                <w:sz w:val="20"/>
                <w:szCs w:val="20"/>
                <w:lang w:val="el-GR" w:eastAsia="el-GR"/>
              </w:rPr>
            </w:pPr>
          </w:p>
        </w:tc>
      </w:tr>
      <w:tr w:rsidR="009C681B" w:rsidRPr="00FB7EBC" w:rsidTr="009C681B">
        <w:tc>
          <w:tcPr>
            <w:tcW w:w="3686" w:type="dxa"/>
            <w:vAlign w:val="bottom"/>
          </w:tcPr>
          <w:p w:rsidR="009C681B" w:rsidRPr="009C681B" w:rsidRDefault="009C681B" w:rsidP="009C681B">
            <w:pPr>
              <w:rPr>
                <w:rFonts w:ascii="Times New Roman" w:hAnsi="Times New Roman"/>
                <w:color w:val="auto"/>
                <w:sz w:val="20"/>
                <w:szCs w:val="20"/>
                <w:lang w:val="el-GR" w:eastAsia="el-GR"/>
              </w:rPr>
            </w:pPr>
          </w:p>
        </w:tc>
        <w:tc>
          <w:tcPr>
            <w:tcW w:w="1809" w:type="dxa"/>
            <w:gridSpan w:val="2"/>
          </w:tcPr>
          <w:p w:rsidR="009C681B" w:rsidRPr="009C681B" w:rsidRDefault="009C681B" w:rsidP="009C681B">
            <w:pPr>
              <w:jc w:val="both"/>
              <w:rPr>
                <w:rFonts w:ascii="Times New Roman" w:hAnsi="Times New Roman"/>
                <w:color w:val="auto"/>
                <w:sz w:val="20"/>
                <w:szCs w:val="20"/>
                <w:lang w:val="el-GR" w:eastAsia="el-GR"/>
              </w:rPr>
            </w:pPr>
          </w:p>
        </w:tc>
        <w:tc>
          <w:tcPr>
            <w:tcW w:w="2160" w:type="dxa"/>
          </w:tcPr>
          <w:p w:rsidR="009C681B" w:rsidRPr="009C681B" w:rsidRDefault="009C681B" w:rsidP="009C681B">
            <w:pPr>
              <w:jc w:val="center"/>
              <w:rPr>
                <w:rFonts w:ascii="Times New Roman" w:hAnsi="Times New Roman"/>
                <w:color w:val="auto"/>
                <w:sz w:val="20"/>
                <w:szCs w:val="20"/>
                <w:lang w:val="el-GR" w:eastAsia="el-GR"/>
              </w:rPr>
            </w:pPr>
          </w:p>
        </w:tc>
        <w:tc>
          <w:tcPr>
            <w:tcW w:w="2303" w:type="dxa"/>
            <w:gridSpan w:val="2"/>
          </w:tcPr>
          <w:p w:rsidR="009C681B" w:rsidRPr="009C681B" w:rsidRDefault="009C681B" w:rsidP="009C681B">
            <w:pPr>
              <w:jc w:val="center"/>
              <w:rPr>
                <w:rFonts w:ascii="Times New Roman" w:hAnsi="Times New Roman"/>
                <w:color w:val="auto"/>
                <w:sz w:val="20"/>
                <w:szCs w:val="20"/>
                <w:lang w:val="el-GR" w:eastAsia="el-GR"/>
              </w:rPr>
            </w:pPr>
          </w:p>
        </w:tc>
      </w:tr>
      <w:tr w:rsidR="009C681B" w:rsidRPr="00FB7EBC" w:rsidTr="009C681B">
        <w:tc>
          <w:tcPr>
            <w:tcW w:w="3686" w:type="dxa"/>
            <w:vAlign w:val="bottom"/>
          </w:tcPr>
          <w:p w:rsidR="009C681B" w:rsidRPr="009C681B" w:rsidRDefault="009C681B" w:rsidP="009C681B">
            <w:pPr>
              <w:rPr>
                <w:rFonts w:ascii="Times New Roman" w:hAnsi="Times New Roman"/>
                <w:color w:val="auto"/>
                <w:sz w:val="20"/>
                <w:szCs w:val="20"/>
                <w:lang w:val="el-GR" w:eastAsia="el-GR"/>
              </w:rPr>
            </w:pPr>
          </w:p>
        </w:tc>
        <w:tc>
          <w:tcPr>
            <w:tcW w:w="1809" w:type="dxa"/>
            <w:gridSpan w:val="2"/>
          </w:tcPr>
          <w:p w:rsidR="009C681B" w:rsidRPr="009C681B" w:rsidRDefault="009C681B" w:rsidP="009C681B">
            <w:pPr>
              <w:jc w:val="both"/>
              <w:rPr>
                <w:rFonts w:ascii="Times New Roman" w:hAnsi="Times New Roman"/>
                <w:color w:val="auto"/>
                <w:sz w:val="20"/>
                <w:szCs w:val="20"/>
                <w:lang w:val="el-GR" w:eastAsia="el-GR"/>
              </w:rPr>
            </w:pPr>
          </w:p>
        </w:tc>
        <w:tc>
          <w:tcPr>
            <w:tcW w:w="2160" w:type="dxa"/>
          </w:tcPr>
          <w:p w:rsidR="009C681B" w:rsidRPr="009C681B" w:rsidRDefault="009C681B" w:rsidP="009C681B">
            <w:pPr>
              <w:jc w:val="center"/>
              <w:rPr>
                <w:rFonts w:ascii="Times New Roman" w:hAnsi="Times New Roman"/>
                <w:color w:val="auto"/>
                <w:sz w:val="20"/>
                <w:szCs w:val="20"/>
                <w:lang w:val="el-GR" w:eastAsia="el-GR"/>
              </w:rPr>
            </w:pPr>
          </w:p>
        </w:tc>
        <w:tc>
          <w:tcPr>
            <w:tcW w:w="2303" w:type="dxa"/>
            <w:gridSpan w:val="2"/>
          </w:tcPr>
          <w:p w:rsidR="009C681B" w:rsidRPr="009C681B" w:rsidRDefault="009C681B" w:rsidP="009C681B">
            <w:pPr>
              <w:jc w:val="center"/>
              <w:rPr>
                <w:rFonts w:ascii="Times New Roman" w:hAnsi="Times New Roman"/>
                <w:color w:val="auto"/>
                <w:sz w:val="20"/>
                <w:szCs w:val="20"/>
                <w:lang w:val="el-GR" w:eastAsia="el-GR"/>
              </w:rPr>
            </w:pPr>
          </w:p>
        </w:tc>
      </w:tr>
    </w:tbl>
    <w:p w:rsidR="00074489" w:rsidRPr="00ED7B11" w:rsidRDefault="00074489" w:rsidP="009F7133">
      <w:pPr>
        <w:tabs>
          <w:tab w:val="left" w:pos="-720"/>
        </w:tabs>
        <w:suppressAutoHyphens/>
        <w:spacing w:line="220" w:lineRule="auto"/>
        <w:jc w:val="both"/>
        <w:rPr>
          <w:rFonts w:cs="Arial"/>
          <w:spacing w:val="-3"/>
          <w:lang w:val="el-GR"/>
        </w:rPr>
      </w:pPr>
    </w:p>
    <w:p w:rsidR="00FB7EBC" w:rsidRDefault="00FB7EBC" w:rsidP="00E30DB7">
      <w:pPr>
        <w:jc w:val="center"/>
        <w:rPr>
          <w:b/>
          <w:bCs/>
          <w:sz w:val="24"/>
          <w:u w:val="single"/>
          <w:lang w:val="el-GR"/>
        </w:rPr>
      </w:pPr>
    </w:p>
    <w:p w:rsidR="00E30DB7" w:rsidRPr="00E30DB7" w:rsidRDefault="00E30DB7" w:rsidP="00E30DB7">
      <w:pPr>
        <w:jc w:val="center"/>
        <w:rPr>
          <w:b/>
          <w:bCs/>
          <w:sz w:val="24"/>
          <w:u w:val="single"/>
          <w:lang w:val="el-GR"/>
        </w:rPr>
      </w:pPr>
      <w:r w:rsidRPr="00E30DB7">
        <w:rPr>
          <w:b/>
          <w:bCs/>
          <w:sz w:val="24"/>
          <w:u w:val="single"/>
          <w:lang w:val="el-GR"/>
        </w:rPr>
        <w:t xml:space="preserve">ΤΕΧΝΙΚΗ ΠΕΡΙΓΡΑΦΗ </w:t>
      </w:r>
    </w:p>
    <w:p w:rsidR="00E30DB7" w:rsidRPr="00E30DB7" w:rsidRDefault="00E30DB7" w:rsidP="00E30DB7">
      <w:pPr>
        <w:rPr>
          <w:bCs/>
          <w:szCs w:val="22"/>
          <w:lang w:val="el-GR"/>
        </w:rPr>
      </w:pPr>
    </w:p>
    <w:p w:rsidR="00E30DB7" w:rsidRPr="007E16F1" w:rsidRDefault="00E30DB7" w:rsidP="00E30DB7">
      <w:pPr>
        <w:rPr>
          <w:bCs/>
          <w:sz w:val="24"/>
          <w:u w:val="single"/>
          <w:lang w:val="el-GR"/>
        </w:rPr>
      </w:pPr>
      <w:bookmarkStart w:id="0" w:name="_Toc84242218"/>
      <w:r w:rsidRPr="007E16F1">
        <w:rPr>
          <w:bCs/>
          <w:sz w:val="24"/>
          <w:u w:val="single"/>
          <w:lang w:val="el-GR"/>
        </w:rPr>
        <w:t>1. Σκοπός</w:t>
      </w:r>
      <w:bookmarkEnd w:id="0"/>
    </w:p>
    <w:p w:rsidR="00E30DB7" w:rsidRPr="00E30DB7" w:rsidRDefault="00E30DB7" w:rsidP="00E30DB7">
      <w:pPr>
        <w:rPr>
          <w:bCs/>
          <w:szCs w:val="22"/>
          <w:lang w:val="el-GR"/>
        </w:rPr>
      </w:pPr>
    </w:p>
    <w:p w:rsidR="00E30DB7" w:rsidRPr="00E30DB7" w:rsidRDefault="00687B50" w:rsidP="00E30DB7">
      <w:pPr>
        <w:jc w:val="both"/>
        <w:rPr>
          <w:bCs/>
          <w:szCs w:val="22"/>
          <w:lang w:val="el-GR"/>
        </w:rPr>
      </w:pPr>
      <w:r>
        <w:rPr>
          <w:bCs/>
          <w:szCs w:val="22"/>
          <w:lang w:val="el-GR"/>
        </w:rPr>
        <w:t>Οι ζητούμενες υπηρεσίες αφορούν</w:t>
      </w:r>
      <w:r w:rsidR="00E30DB7" w:rsidRPr="00E30DB7">
        <w:rPr>
          <w:bCs/>
          <w:szCs w:val="22"/>
          <w:lang w:val="el-GR"/>
        </w:rPr>
        <w:t xml:space="preserve"> </w:t>
      </w:r>
      <w:r>
        <w:rPr>
          <w:bCs/>
          <w:szCs w:val="22"/>
          <w:lang w:val="el-GR"/>
        </w:rPr>
        <w:t xml:space="preserve">στην τακτική προληπτική και επισκευαστική συντήρηση </w:t>
      </w:r>
      <w:r w:rsidR="00E30DB7" w:rsidRPr="00E30DB7">
        <w:rPr>
          <w:bCs/>
          <w:szCs w:val="22"/>
          <w:lang w:val="el-GR"/>
        </w:rPr>
        <w:t xml:space="preserve">των Η/Μ και κτιριακών εγκαταστάσεων των νέων κτιριακών εγκαταστάσεων (κτίριο ΙΙ, κτίριο ΙΙΙ, κεντρικό μηχανοστάσιο, βιολογικός καθαρισμός, πύλη εισόδου, θυρωρείο, ζυγιστήριο και γειτνιάζων περιβάλλων χώρος) της αγοράς κρέατος του Οργανισμού Κεντρικών Αγορών και Αλιείας (ΟΚΑΑ) Α.Ε και επικουρικά τις κοινόχρηστες εγκαταστάσεις της λαχαναγοράς, της αγοράς του καταναλωτή, του κτηρίου Διοίκησης, του κτηρίου εμπόρων και του συνόλου του περιβάλλοντος χώρου. </w:t>
      </w:r>
    </w:p>
    <w:p w:rsidR="00E30DB7" w:rsidRPr="00E30DB7" w:rsidRDefault="00E30DB7" w:rsidP="00E30DB7">
      <w:pPr>
        <w:jc w:val="both"/>
        <w:rPr>
          <w:bCs/>
          <w:szCs w:val="22"/>
          <w:lang w:val="el-GR"/>
        </w:rPr>
      </w:pPr>
      <w:bookmarkStart w:id="1" w:name="_Toc84242219"/>
    </w:p>
    <w:bookmarkEnd w:id="1"/>
    <w:p w:rsidR="00E30DB7" w:rsidRPr="00E30DB7" w:rsidRDefault="00E30DB7" w:rsidP="00E30DB7">
      <w:pPr>
        <w:jc w:val="both"/>
        <w:rPr>
          <w:bCs/>
          <w:szCs w:val="22"/>
          <w:lang w:val="el-GR"/>
        </w:rPr>
      </w:pPr>
      <w:r w:rsidRPr="00E30DB7">
        <w:rPr>
          <w:bCs/>
          <w:szCs w:val="22"/>
          <w:lang w:val="el-GR"/>
        </w:rPr>
        <w:t xml:space="preserve">Φάκελος με την αναλυτική τεχνική περιγραφή του εξοπλισμού και τα εγχειρίδια των κατασκευαστών θα τίθεται στη διάθεση των διαγωνιζομένων σε ειδικό </w:t>
      </w:r>
      <w:r w:rsidRPr="00E30DB7">
        <w:rPr>
          <w:bCs/>
          <w:szCs w:val="22"/>
        </w:rPr>
        <w:t>data</w:t>
      </w:r>
      <w:r w:rsidRPr="00E30DB7">
        <w:rPr>
          <w:bCs/>
          <w:szCs w:val="22"/>
          <w:lang w:val="el-GR"/>
        </w:rPr>
        <w:t xml:space="preserve"> </w:t>
      </w:r>
      <w:r w:rsidRPr="00E30DB7">
        <w:rPr>
          <w:bCs/>
          <w:szCs w:val="22"/>
        </w:rPr>
        <w:t>room</w:t>
      </w:r>
      <w:r w:rsidRPr="00E30DB7">
        <w:rPr>
          <w:bCs/>
          <w:szCs w:val="22"/>
          <w:lang w:val="el-GR"/>
        </w:rPr>
        <w:t xml:space="preserve"> στα γραφεία της </w:t>
      </w:r>
      <w:r w:rsidR="003666F1">
        <w:rPr>
          <w:bCs/>
          <w:szCs w:val="22"/>
          <w:lang w:val="el-GR"/>
        </w:rPr>
        <w:t>Διεύθυνσης Υποστηρικτικών Λειτουργιών</w:t>
      </w:r>
      <w:r w:rsidRPr="00E30DB7">
        <w:rPr>
          <w:bCs/>
          <w:szCs w:val="22"/>
          <w:lang w:val="el-GR"/>
        </w:rPr>
        <w:t xml:space="preserve"> του Ο</w:t>
      </w:r>
      <w:r w:rsidR="003666F1">
        <w:rPr>
          <w:bCs/>
          <w:szCs w:val="22"/>
          <w:lang w:val="el-GR"/>
        </w:rPr>
        <w:t>.</w:t>
      </w:r>
      <w:r w:rsidRPr="00E30DB7">
        <w:rPr>
          <w:bCs/>
          <w:szCs w:val="22"/>
          <w:lang w:val="el-GR"/>
        </w:rPr>
        <w:t>Κ</w:t>
      </w:r>
      <w:r w:rsidR="003666F1">
        <w:rPr>
          <w:bCs/>
          <w:szCs w:val="22"/>
          <w:lang w:val="el-GR"/>
        </w:rPr>
        <w:t>.</w:t>
      </w:r>
      <w:r w:rsidRPr="00E30DB7">
        <w:rPr>
          <w:bCs/>
          <w:szCs w:val="22"/>
          <w:lang w:val="el-GR"/>
        </w:rPr>
        <w:t>Α</w:t>
      </w:r>
      <w:r w:rsidR="003666F1">
        <w:rPr>
          <w:bCs/>
          <w:szCs w:val="22"/>
          <w:lang w:val="el-GR"/>
        </w:rPr>
        <w:t>.</w:t>
      </w:r>
      <w:r w:rsidRPr="00E30DB7">
        <w:rPr>
          <w:bCs/>
          <w:szCs w:val="22"/>
          <w:lang w:val="el-GR"/>
        </w:rPr>
        <w:t>Α</w:t>
      </w:r>
      <w:r w:rsidR="003666F1">
        <w:rPr>
          <w:bCs/>
          <w:szCs w:val="22"/>
          <w:lang w:val="el-GR"/>
        </w:rPr>
        <w:t>.</w:t>
      </w:r>
      <w:r w:rsidRPr="00E30DB7">
        <w:rPr>
          <w:bCs/>
          <w:szCs w:val="22"/>
          <w:lang w:val="el-GR"/>
        </w:rPr>
        <w:t xml:space="preserve">, κατόπιν αιτήσεώς τους. Οι διαγωνιζόμενοι είναι υποχρεωμένοι να ενημερωθούν με επί τόπου επίσκεψή τους για το σύνολο του εγκατεστημένου εξοπλισμού, του οποίου την ευθύνη της συντήρησης θα αναλάβουν. Εάν στην παρούσα δεν αναφέρεται τμήμα του εξοπλισμού οι προσφέροντες με την συμμετοχή τους δεσμεύονται να το συμπεριλάβουν στο αντικείμενο του έργου χωρίς επιπλέον οικονομική αποζημίωση. </w:t>
      </w:r>
    </w:p>
    <w:p w:rsidR="00E30DB7" w:rsidRPr="00E30DB7" w:rsidRDefault="00E30DB7" w:rsidP="00E30DB7">
      <w:pPr>
        <w:jc w:val="both"/>
        <w:rPr>
          <w:bCs/>
          <w:szCs w:val="22"/>
          <w:lang w:val="el-GR"/>
        </w:rPr>
      </w:pPr>
    </w:p>
    <w:p w:rsidR="00E30DB7" w:rsidRPr="007E16F1" w:rsidRDefault="00E30DB7" w:rsidP="00E30DB7">
      <w:pPr>
        <w:rPr>
          <w:bCs/>
          <w:sz w:val="24"/>
          <w:u w:val="single"/>
          <w:lang w:val="el-GR"/>
        </w:rPr>
      </w:pPr>
      <w:bookmarkStart w:id="2" w:name="_Toc84242224"/>
      <w:r w:rsidRPr="007E16F1">
        <w:rPr>
          <w:bCs/>
          <w:sz w:val="24"/>
          <w:u w:val="single"/>
          <w:lang w:val="el-GR"/>
        </w:rPr>
        <w:t>2. Αντικείμενο</w:t>
      </w:r>
      <w:bookmarkEnd w:id="2"/>
    </w:p>
    <w:p w:rsidR="00E30DB7" w:rsidRPr="00E30DB7" w:rsidRDefault="00E30DB7" w:rsidP="00E30DB7">
      <w:pPr>
        <w:jc w:val="both"/>
        <w:rPr>
          <w:szCs w:val="22"/>
          <w:lang w:val="el-GR"/>
        </w:rPr>
      </w:pPr>
    </w:p>
    <w:p w:rsidR="00E30DB7" w:rsidRPr="00E30DB7" w:rsidRDefault="00E30DB7" w:rsidP="00E30DB7">
      <w:pPr>
        <w:jc w:val="both"/>
        <w:rPr>
          <w:bCs/>
          <w:szCs w:val="22"/>
          <w:lang w:val="el-GR"/>
        </w:rPr>
      </w:pPr>
      <w:r w:rsidRPr="00E30DB7">
        <w:rPr>
          <w:szCs w:val="22"/>
          <w:lang w:val="el-GR"/>
        </w:rPr>
        <w:t xml:space="preserve">Αντικείμενο </w:t>
      </w:r>
      <w:r w:rsidR="00687B50">
        <w:rPr>
          <w:szCs w:val="22"/>
          <w:lang w:val="el-GR"/>
        </w:rPr>
        <w:t>της προτεινόμενης σύμβασης</w:t>
      </w:r>
      <w:r w:rsidRPr="00E30DB7">
        <w:rPr>
          <w:szCs w:val="22"/>
          <w:lang w:val="el-GR"/>
        </w:rPr>
        <w:t xml:space="preserve"> είναι η παροχή υπηρεσιών συντήρησης δηλαδή η, δια κατάλληλου τεχνικού προσωπικού που θα διαθέτει ο Ανάδοχος ή θα προμηθεύεται μέσω συμβάσεων με εξωτερικούς εξειδικευμένους συνεργάτες, παρακολούθηση και διατήρηση της καλής λειτουργίας όλου του Η/Μ </w:t>
      </w:r>
      <w:r w:rsidRPr="00E30DB7">
        <w:rPr>
          <w:bCs/>
          <w:szCs w:val="22"/>
          <w:lang w:val="el-GR"/>
        </w:rPr>
        <w:t>εξοπλισμού και της καλής κατάστασης των κτιριακών εγκαταστάσεων των νέων κτιρίων της Κρεαταγοράς του ΟΚΑΑ και επικουρικά τις κοινόχρηστες εγκαταστάσεις της λαχαναγοράς, της αγοράς του καταναλωτή, του κτηρίου Διοίκησης, του κτηρίου εμπόρων και του συνόλου του περιβάλλοντος χώρου.</w:t>
      </w:r>
    </w:p>
    <w:p w:rsidR="00E30DB7" w:rsidRPr="00E30DB7" w:rsidRDefault="00E30DB7" w:rsidP="00E30DB7">
      <w:pPr>
        <w:jc w:val="both"/>
        <w:rPr>
          <w:bCs/>
          <w:szCs w:val="22"/>
          <w:lang w:val="el-GR"/>
        </w:rPr>
      </w:pPr>
      <w:r w:rsidRPr="00E30DB7">
        <w:rPr>
          <w:bCs/>
          <w:szCs w:val="22"/>
          <w:lang w:val="el-GR"/>
        </w:rPr>
        <w:t>Συγκεκριμένα, ο Ανάδοχος θα παρακολουθεί την καλή λειτουργία όλων των Η/Μ εγκαταστάσεων όλο το 24ωρο σε όλη τη διάρκεια της σύμβασης.</w:t>
      </w:r>
    </w:p>
    <w:p w:rsidR="00E30DB7" w:rsidRPr="00E30DB7" w:rsidRDefault="00E30DB7" w:rsidP="00E30DB7">
      <w:pPr>
        <w:jc w:val="both"/>
        <w:rPr>
          <w:bCs/>
          <w:szCs w:val="22"/>
          <w:lang w:val="el-GR"/>
        </w:rPr>
      </w:pPr>
    </w:p>
    <w:p w:rsidR="00E30DB7" w:rsidRPr="00E30DB7" w:rsidRDefault="00E30DB7" w:rsidP="00E30DB7">
      <w:pPr>
        <w:jc w:val="both"/>
        <w:rPr>
          <w:szCs w:val="22"/>
          <w:lang w:val="el-GR"/>
        </w:rPr>
      </w:pPr>
      <w:r w:rsidRPr="00E30DB7">
        <w:rPr>
          <w:bCs/>
          <w:szCs w:val="22"/>
          <w:lang w:val="el-GR"/>
        </w:rPr>
        <w:t>Ο Ανάδοχος θα εκτελεί όλες τις εργασίες προληπτικού ελέγχου που προβλέπονται για τον ανωτέρω</w:t>
      </w:r>
      <w:r w:rsidRPr="00E30DB7">
        <w:rPr>
          <w:szCs w:val="22"/>
          <w:lang w:val="el-GR"/>
        </w:rPr>
        <w:t xml:space="preserve"> </w:t>
      </w:r>
      <w:r w:rsidRPr="00E30DB7">
        <w:rPr>
          <w:bCs/>
          <w:szCs w:val="22"/>
          <w:lang w:val="el-GR"/>
        </w:rPr>
        <w:t>εξοπλισμό τηρώντας τις διαδικασίες, χρησιμοποιώντας τα κατάλληλα αναλώσιμα και εξοπλισμό και στα χρονικά διαστήματα που προβλέπονται από τα εγχειρίδια χρήσης, λειτουργίας και συντήρησης των μηχανημάτων.</w:t>
      </w:r>
      <w:r w:rsidRPr="00E30DB7">
        <w:rPr>
          <w:szCs w:val="22"/>
          <w:lang w:val="el-GR"/>
        </w:rPr>
        <w:t xml:space="preserve"> </w:t>
      </w:r>
    </w:p>
    <w:p w:rsidR="00E30DB7" w:rsidRPr="00E30DB7" w:rsidRDefault="00E30DB7" w:rsidP="00E30DB7">
      <w:pPr>
        <w:jc w:val="both"/>
        <w:rPr>
          <w:szCs w:val="22"/>
          <w:lang w:val="el-GR"/>
        </w:rPr>
      </w:pPr>
    </w:p>
    <w:p w:rsidR="00E30DB7" w:rsidRPr="00E30DB7" w:rsidRDefault="00E30DB7" w:rsidP="00E30DB7">
      <w:pPr>
        <w:jc w:val="both"/>
        <w:rPr>
          <w:bCs/>
          <w:szCs w:val="22"/>
          <w:lang w:val="el-GR"/>
        </w:rPr>
      </w:pPr>
      <w:r w:rsidRPr="00E30DB7">
        <w:rPr>
          <w:bCs/>
          <w:szCs w:val="22"/>
          <w:lang w:val="el-GR"/>
        </w:rPr>
        <w:t xml:space="preserve">Επιπλέον ο Ανάδοχος θα εκτελεί </w:t>
      </w:r>
      <w:r w:rsidRPr="00E30DB7">
        <w:rPr>
          <w:szCs w:val="22"/>
          <w:lang w:val="el-GR"/>
        </w:rPr>
        <w:t>όλες τις εργασίες</w:t>
      </w:r>
      <w:r w:rsidRPr="00E30DB7">
        <w:rPr>
          <w:bCs/>
          <w:szCs w:val="22"/>
          <w:lang w:val="el-GR"/>
        </w:rPr>
        <w:t xml:space="preserve"> επισκευών χρησιμοποιώντας τα κατάλληλα ανταλλακτικά και εξοπλισμό που προβλέπονται από τα εγχειρίδια των κατασκευαστών των μηχανημάτων.</w:t>
      </w:r>
    </w:p>
    <w:p w:rsidR="00E30DB7" w:rsidRPr="00E30DB7" w:rsidRDefault="00E30DB7" w:rsidP="00E30DB7">
      <w:pPr>
        <w:jc w:val="both"/>
        <w:rPr>
          <w:bCs/>
          <w:szCs w:val="22"/>
          <w:lang w:val="el-GR"/>
        </w:rPr>
      </w:pPr>
    </w:p>
    <w:p w:rsidR="00E30DB7" w:rsidRPr="00E30DB7" w:rsidRDefault="00E30DB7" w:rsidP="00E30DB7">
      <w:pPr>
        <w:jc w:val="both"/>
        <w:rPr>
          <w:bCs/>
          <w:szCs w:val="22"/>
          <w:lang w:val="el-GR"/>
        </w:rPr>
      </w:pPr>
      <w:r w:rsidRPr="00E30DB7">
        <w:rPr>
          <w:bCs/>
          <w:szCs w:val="22"/>
          <w:lang w:val="el-GR"/>
        </w:rPr>
        <w:t xml:space="preserve">Ο Ανάδοχος θα είναι υπεύθυνος για την αποκατάσταση όπου αυτή γίνεται με απλές ενέργειες στα οικοδομικά στοιχεία των κτιρίων όπως π.χ. αλλαγή ρυθμίσεις κλειδαριών, φρεσκάρισμα βαμμένων επιφανειών, αντικατάσταση σπασμένων μαρμάρων, μικροσοβατίσματα, αποκατάσταση υγρομόνωσης κλπ. με μέσα που θα παρέχει ο </w:t>
      </w:r>
      <w:r w:rsidR="00311F32">
        <w:rPr>
          <w:bCs/>
          <w:szCs w:val="22"/>
          <w:lang w:val="el-GR"/>
        </w:rPr>
        <w:t>ίδιος.</w:t>
      </w:r>
    </w:p>
    <w:p w:rsidR="00E30DB7" w:rsidRPr="00E30DB7" w:rsidRDefault="00E30DB7" w:rsidP="00E30DB7">
      <w:pPr>
        <w:jc w:val="both"/>
        <w:rPr>
          <w:bCs/>
          <w:szCs w:val="22"/>
          <w:lang w:val="el-GR"/>
        </w:rPr>
      </w:pPr>
      <w:r w:rsidRPr="00E30DB7">
        <w:rPr>
          <w:bCs/>
          <w:szCs w:val="22"/>
          <w:lang w:val="el-GR"/>
        </w:rPr>
        <w:lastRenderedPageBreak/>
        <w:t>Ο Ανάδοχος θα πρέπει να προτείνει και να εφαρμόζει διαδικασίες, μεθοδολογία, τεχνικές και εφαρμοστέες πρακτικές, εντός του συμβατικού τιμήματος και χωρίς πρόσθετη επιβάρυνση για τον ΟΚΑΑ Α.Ε., με σκοπό την εξοικονόμηση ενέργειας στα κτήρια.</w:t>
      </w:r>
    </w:p>
    <w:p w:rsidR="00E30DB7" w:rsidRPr="00E30DB7" w:rsidRDefault="00E30DB7" w:rsidP="00E30DB7">
      <w:pPr>
        <w:rPr>
          <w:bCs/>
          <w:szCs w:val="22"/>
          <w:lang w:val="el-GR"/>
        </w:rPr>
      </w:pPr>
    </w:p>
    <w:p w:rsidR="00E30DB7" w:rsidRPr="00E30DB7" w:rsidRDefault="00E30DB7" w:rsidP="00E30DB7">
      <w:pPr>
        <w:jc w:val="both"/>
        <w:rPr>
          <w:szCs w:val="22"/>
          <w:lang w:val="el-GR"/>
        </w:rPr>
      </w:pPr>
      <w:r w:rsidRPr="00E30DB7">
        <w:rPr>
          <w:bCs/>
          <w:szCs w:val="22"/>
          <w:lang w:val="el-GR"/>
        </w:rPr>
        <w:t xml:space="preserve">Ο </w:t>
      </w:r>
      <w:r w:rsidRPr="00E30DB7">
        <w:rPr>
          <w:szCs w:val="22"/>
          <w:lang w:val="el-GR"/>
        </w:rPr>
        <w:t>Ανάδοχος οφείλει να τηρεί συγκεντρωτικό έντυπο και ηλεκτρονικό αρχείο σε λογισμικό παρακολούθησης της συντήρησης , στο οποίο αναγράφονται:</w:t>
      </w:r>
    </w:p>
    <w:p w:rsidR="00E30DB7" w:rsidRPr="00E30DB7" w:rsidRDefault="00E30DB7" w:rsidP="00216128">
      <w:pPr>
        <w:numPr>
          <w:ilvl w:val="0"/>
          <w:numId w:val="13"/>
        </w:numPr>
        <w:spacing w:line="360" w:lineRule="auto"/>
        <w:jc w:val="both"/>
        <w:rPr>
          <w:bCs/>
          <w:szCs w:val="22"/>
          <w:lang w:val="el-GR"/>
        </w:rPr>
      </w:pPr>
      <w:r w:rsidRPr="00E30DB7">
        <w:rPr>
          <w:bCs/>
          <w:szCs w:val="22"/>
          <w:lang w:val="el-GR"/>
        </w:rPr>
        <w:t>Το ονοματεπώνυμο του τεχνίτη και το ωράριο της βάρδιας αυτού</w:t>
      </w:r>
    </w:p>
    <w:p w:rsidR="00E30DB7" w:rsidRPr="00E30DB7" w:rsidRDefault="00E30DB7" w:rsidP="00216128">
      <w:pPr>
        <w:numPr>
          <w:ilvl w:val="0"/>
          <w:numId w:val="13"/>
        </w:numPr>
        <w:spacing w:line="360" w:lineRule="auto"/>
        <w:jc w:val="both"/>
        <w:rPr>
          <w:bCs/>
          <w:szCs w:val="22"/>
          <w:lang w:val="el-GR"/>
        </w:rPr>
      </w:pPr>
      <w:r w:rsidRPr="00E30DB7">
        <w:rPr>
          <w:bCs/>
          <w:szCs w:val="22"/>
          <w:lang w:val="el-GR"/>
        </w:rPr>
        <w:t>Οι ουσιώδεις κανονικές και έκτακτες εργασίες που εκτελέστηκαν</w:t>
      </w:r>
    </w:p>
    <w:p w:rsidR="00E30DB7" w:rsidRPr="00E30DB7" w:rsidRDefault="00E30DB7" w:rsidP="00216128">
      <w:pPr>
        <w:numPr>
          <w:ilvl w:val="0"/>
          <w:numId w:val="13"/>
        </w:numPr>
        <w:spacing w:line="360" w:lineRule="auto"/>
        <w:jc w:val="both"/>
        <w:rPr>
          <w:bCs/>
          <w:szCs w:val="22"/>
          <w:lang w:val="el-GR"/>
        </w:rPr>
      </w:pPr>
      <w:r w:rsidRPr="00E30DB7">
        <w:rPr>
          <w:bCs/>
          <w:szCs w:val="22"/>
          <w:lang w:val="el-GR"/>
        </w:rPr>
        <w:t>Συμβάντα που επηρέασαν τη λειτουργία του Κέντρου, όπως διακοπές ρεύματος, βύθιση τάσης της ΔΕΗ, εσωτερικές διακοπές ρεύματος κλπ.</w:t>
      </w:r>
    </w:p>
    <w:p w:rsidR="00E30DB7" w:rsidRPr="00E30DB7" w:rsidRDefault="00E30DB7" w:rsidP="00216128">
      <w:pPr>
        <w:numPr>
          <w:ilvl w:val="0"/>
          <w:numId w:val="13"/>
        </w:numPr>
        <w:spacing w:line="360" w:lineRule="auto"/>
        <w:jc w:val="both"/>
        <w:rPr>
          <w:bCs/>
          <w:szCs w:val="22"/>
          <w:lang w:val="el-GR"/>
        </w:rPr>
      </w:pPr>
      <w:r w:rsidRPr="00E30DB7">
        <w:rPr>
          <w:bCs/>
          <w:szCs w:val="22"/>
          <w:lang w:val="el-GR"/>
        </w:rPr>
        <w:t>Βλάβες και ανωμαλίες στη λειτουργία των εγκαταστάσεων καθώς και ενέργειες αποκατάστασης αυτών.</w:t>
      </w:r>
    </w:p>
    <w:p w:rsidR="00E30DB7" w:rsidRPr="00E30DB7" w:rsidRDefault="00E30DB7" w:rsidP="00216128">
      <w:pPr>
        <w:numPr>
          <w:ilvl w:val="0"/>
          <w:numId w:val="13"/>
        </w:numPr>
        <w:spacing w:line="360" w:lineRule="auto"/>
        <w:jc w:val="both"/>
        <w:rPr>
          <w:bCs/>
          <w:szCs w:val="22"/>
          <w:lang w:val="el-GR"/>
        </w:rPr>
      </w:pPr>
      <w:r w:rsidRPr="00E30DB7">
        <w:rPr>
          <w:bCs/>
          <w:szCs w:val="22"/>
          <w:lang w:val="el-GR"/>
        </w:rPr>
        <w:t>Επισημάνσεις κατά την επιθεώρηση των μηχανοστασίων και του υποσταθμού.</w:t>
      </w:r>
    </w:p>
    <w:p w:rsidR="00E30DB7" w:rsidRPr="00E30DB7" w:rsidRDefault="00E30DB7" w:rsidP="00216128">
      <w:pPr>
        <w:numPr>
          <w:ilvl w:val="0"/>
          <w:numId w:val="13"/>
        </w:numPr>
        <w:spacing w:line="360" w:lineRule="auto"/>
        <w:jc w:val="both"/>
        <w:rPr>
          <w:bCs/>
          <w:szCs w:val="22"/>
          <w:lang w:val="el-GR"/>
        </w:rPr>
      </w:pPr>
      <w:r w:rsidRPr="00E30DB7">
        <w:rPr>
          <w:bCs/>
          <w:szCs w:val="22"/>
          <w:lang w:val="el-GR"/>
        </w:rPr>
        <w:t>Καταγραφή ενδείξεων οργάνων μέτρησης ηλεκτρικών μεγεθών σε τακτά διαστήματα.</w:t>
      </w:r>
    </w:p>
    <w:p w:rsidR="00E30DB7" w:rsidRPr="00E30DB7" w:rsidRDefault="00E30DB7" w:rsidP="00216128">
      <w:pPr>
        <w:numPr>
          <w:ilvl w:val="0"/>
          <w:numId w:val="13"/>
        </w:numPr>
        <w:spacing w:line="360" w:lineRule="auto"/>
        <w:jc w:val="both"/>
        <w:rPr>
          <w:bCs/>
          <w:szCs w:val="22"/>
          <w:lang w:val="el-GR"/>
        </w:rPr>
      </w:pPr>
      <w:r w:rsidRPr="00E30DB7">
        <w:rPr>
          <w:bCs/>
          <w:szCs w:val="22"/>
          <w:lang w:val="el-GR"/>
        </w:rPr>
        <w:t>Άλλες παρατηρήσεις χρήσιμες για την ενημέρωση του ΟΚΑΑ.</w:t>
      </w:r>
    </w:p>
    <w:p w:rsidR="00E30DB7" w:rsidRPr="00E30DB7" w:rsidRDefault="00E30DB7" w:rsidP="00E30DB7">
      <w:pPr>
        <w:jc w:val="both"/>
        <w:rPr>
          <w:bCs/>
          <w:szCs w:val="22"/>
          <w:lang w:val="el-GR"/>
        </w:rPr>
      </w:pPr>
    </w:p>
    <w:p w:rsidR="00E30DB7" w:rsidRPr="00E30DB7" w:rsidRDefault="00E30DB7" w:rsidP="00E30DB7">
      <w:pPr>
        <w:jc w:val="both"/>
        <w:rPr>
          <w:bCs/>
          <w:szCs w:val="22"/>
          <w:lang w:val="el-GR"/>
        </w:rPr>
      </w:pPr>
      <w:r w:rsidRPr="00E30DB7">
        <w:rPr>
          <w:bCs/>
          <w:szCs w:val="22"/>
          <w:lang w:val="el-GR"/>
        </w:rPr>
        <w:t>Το ηλεκτρονικό αρχείο αποτελεί συμβατικό παραδοτέο του Αναδόχου, ο οποίος θα πρέπει να διαθέτει νόμιμη άδεια χρήσεως του λογισμικού παρακολούθησης της συντήρησης που το παράγει.</w:t>
      </w:r>
    </w:p>
    <w:p w:rsidR="00E30DB7" w:rsidRPr="00E30DB7" w:rsidRDefault="00E30DB7" w:rsidP="00E30DB7">
      <w:pPr>
        <w:ind w:left="437"/>
        <w:jc w:val="both"/>
        <w:rPr>
          <w:szCs w:val="22"/>
          <w:lang w:val="el-GR"/>
        </w:rPr>
      </w:pPr>
    </w:p>
    <w:p w:rsidR="00E30DB7" w:rsidRPr="00E30DB7" w:rsidRDefault="00E30DB7" w:rsidP="00E30DB7">
      <w:pPr>
        <w:jc w:val="both"/>
        <w:rPr>
          <w:bCs/>
          <w:szCs w:val="22"/>
          <w:lang w:val="el-GR"/>
        </w:rPr>
      </w:pPr>
      <w:r w:rsidRPr="00E30DB7">
        <w:rPr>
          <w:szCs w:val="22"/>
          <w:lang w:val="el-GR"/>
        </w:rPr>
        <w:t xml:space="preserve">Τέλος ο Ανάδοχος οφείλει να οργανώσει το τεχνικό αρχείο των κτιρίων αφού συγκεντρώσει, ταξινομήσει και αρχειοθετήσει το σύνολο των </w:t>
      </w:r>
      <w:r w:rsidRPr="00E30DB7">
        <w:rPr>
          <w:bCs/>
          <w:szCs w:val="22"/>
          <w:lang w:val="el-GR"/>
        </w:rPr>
        <w:t xml:space="preserve">εγχειριδίων των κατασκευαστών των μηχανημάτων και να δημιουργήσει και διατηρεί ενημερωμένα με όλες τις εκτελεσθείσες εργασίες προληπτικής και επισκευαστικής συντήρησης τα βιβλία συντήρησης των μηχανημάτων και τα «ως κατασκευάσθει» σχέδια που τυχόν θα του παραδοθούν.  </w:t>
      </w:r>
    </w:p>
    <w:p w:rsidR="003666F1" w:rsidRDefault="00E30DB7" w:rsidP="00E30DB7">
      <w:pPr>
        <w:jc w:val="both"/>
        <w:rPr>
          <w:szCs w:val="22"/>
          <w:lang w:val="el-GR"/>
        </w:rPr>
      </w:pPr>
      <w:r w:rsidRPr="00E30DB7">
        <w:rPr>
          <w:szCs w:val="22"/>
          <w:lang w:val="el-GR"/>
        </w:rPr>
        <w:t xml:space="preserve">Για την </w:t>
      </w:r>
      <w:r w:rsidR="00687B50">
        <w:rPr>
          <w:szCs w:val="22"/>
          <w:lang w:val="el-GR"/>
        </w:rPr>
        <w:t>παροχή των υπηρεσιών</w:t>
      </w:r>
      <w:r w:rsidRPr="00E30DB7">
        <w:rPr>
          <w:szCs w:val="22"/>
          <w:lang w:val="el-GR"/>
        </w:rPr>
        <w:t xml:space="preserve"> ο Ανάδοχος θα χρησιμοποιεί αναλώσιμα και ανταλλακτικά που θα του προμηθεύει ο Ο</w:t>
      </w:r>
      <w:r w:rsidR="003666F1">
        <w:rPr>
          <w:szCs w:val="22"/>
          <w:lang w:val="el-GR"/>
        </w:rPr>
        <w:t>.</w:t>
      </w:r>
      <w:r w:rsidRPr="00E30DB7">
        <w:rPr>
          <w:szCs w:val="22"/>
          <w:lang w:val="el-GR"/>
        </w:rPr>
        <w:t>Κ</w:t>
      </w:r>
      <w:r w:rsidR="003666F1">
        <w:rPr>
          <w:szCs w:val="22"/>
          <w:lang w:val="el-GR"/>
        </w:rPr>
        <w:t>.</w:t>
      </w:r>
      <w:r w:rsidRPr="00E30DB7">
        <w:rPr>
          <w:szCs w:val="22"/>
          <w:lang w:val="el-GR"/>
        </w:rPr>
        <w:t>Α</w:t>
      </w:r>
      <w:r w:rsidR="003666F1">
        <w:rPr>
          <w:szCs w:val="22"/>
          <w:lang w:val="el-GR"/>
        </w:rPr>
        <w:t>.</w:t>
      </w:r>
      <w:r w:rsidRPr="00E30DB7">
        <w:rPr>
          <w:szCs w:val="22"/>
          <w:lang w:val="el-GR"/>
        </w:rPr>
        <w:t>Α</w:t>
      </w:r>
      <w:r w:rsidR="003666F1">
        <w:rPr>
          <w:szCs w:val="22"/>
          <w:lang w:val="el-GR"/>
        </w:rPr>
        <w:t>.</w:t>
      </w:r>
    </w:p>
    <w:p w:rsidR="00E30DB7" w:rsidRPr="00E30DB7" w:rsidRDefault="00E30DB7" w:rsidP="00E30DB7">
      <w:pPr>
        <w:jc w:val="both"/>
        <w:rPr>
          <w:szCs w:val="22"/>
          <w:lang w:val="el-GR"/>
        </w:rPr>
      </w:pPr>
      <w:r w:rsidRPr="00E30DB7">
        <w:rPr>
          <w:szCs w:val="22"/>
          <w:lang w:val="el-GR"/>
        </w:rPr>
        <w:t xml:space="preserve">Γενικά για όλες τις επισκευαστικές εργασίες ο Ανάδοχος προτού προχωρήσει στην επισκευή θα πρέπει να έχει την έγγραφη έγκριση από την αρμόδια υπηρεσία του ΟΚΑΑ. </w:t>
      </w:r>
    </w:p>
    <w:p w:rsidR="00E30DB7" w:rsidRPr="00E30DB7" w:rsidRDefault="00E30DB7" w:rsidP="00E30DB7">
      <w:pPr>
        <w:jc w:val="both"/>
        <w:rPr>
          <w:szCs w:val="22"/>
          <w:lang w:val="el-GR"/>
        </w:rPr>
      </w:pPr>
    </w:p>
    <w:p w:rsidR="00E30DB7" w:rsidRPr="00E30DB7" w:rsidRDefault="00E30DB7" w:rsidP="00E30DB7">
      <w:pPr>
        <w:jc w:val="both"/>
        <w:rPr>
          <w:szCs w:val="22"/>
          <w:lang w:val="el-GR"/>
        </w:rPr>
      </w:pPr>
      <w:r w:rsidRPr="00E30DB7">
        <w:rPr>
          <w:szCs w:val="22"/>
          <w:lang w:val="el-GR"/>
        </w:rPr>
        <w:t>Η συγκεντρωτική κατάσταση του υπάρχοντος εξοπλισμού του Ο</w:t>
      </w:r>
      <w:r w:rsidR="007E16F1">
        <w:rPr>
          <w:szCs w:val="22"/>
          <w:lang w:val="el-GR"/>
        </w:rPr>
        <w:t>.</w:t>
      </w:r>
      <w:r w:rsidRPr="00E30DB7">
        <w:rPr>
          <w:szCs w:val="22"/>
          <w:lang w:val="el-GR"/>
        </w:rPr>
        <w:t>Κ</w:t>
      </w:r>
      <w:r w:rsidR="007E16F1">
        <w:rPr>
          <w:szCs w:val="22"/>
          <w:lang w:val="el-GR"/>
        </w:rPr>
        <w:t>.</w:t>
      </w:r>
      <w:r w:rsidRPr="00E30DB7">
        <w:rPr>
          <w:szCs w:val="22"/>
          <w:lang w:val="el-GR"/>
        </w:rPr>
        <w:t>Α</w:t>
      </w:r>
      <w:r w:rsidR="007E16F1">
        <w:rPr>
          <w:szCs w:val="22"/>
          <w:lang w:val="el-GR"/>
        </w:rPr>
        <w:t>.</w:t>
      </w:r>
      <w:r w:rsidRPr="00E30DB7">
        <w:rPr>
          <w:szCs w:val="22"/>
          <w:lang w:val="el-GR"/>
        </w:rPr>
        <w:t>Α</w:t>
      </w:r>
      <w:r w:rsidR="007E16F1">
        <w:rPr>
          <w:szCs w:val="22"/>
          <w:lang w:val="el-GR"/>
        </w:rPr>
        <w:t>.</w:t>
      </w:r>
      <w:r w:rsidRPr="00E30DB7">
        <w:rPr>
          <w:szCs w:val="22"/>
          <w:lang w:val="el-GR"/>
        </w:rPr>
        <w:t xml:space="preserve"> παρατίθεται στον πίνακα 1.</w:t>
      </w:r>
    </w:p>
    <w:p w:rsidR="00E30DB7" w:rsidRPr="00E30DB7" w:rsidRDefault="00E30DB7" w:rsidP="00E30DB7">
      <w:pPr>
        <w:jc w:val="both"/>
        <w:rPr>
          <w:szCs w:val="22"/>
          <w:lang w:val="el-GR"/>
        </w:rPr>
      </w:pPr>
    </w:p>
    <w:p w:rsidR="00E30DB7" w:rsidRPr="007E16F1" w:rsidRDefault="00E30DB7" w:rsidP="00E30DB7">
      <w:pPr>
        <w:jc w:val="both"/>
        <w:rPr>
          <w:bCs/>
          <w:i/>
          <w:sz w:val="24"/>
          <w:u w:val="single"/>
          <w:lang w:val="el-GR"/>
        </w:rPr>
      </w:pPr>
      <w:bookmarkStart w:id="3" w:name="_Toc84242232"/>
      <w:r w:rsidRPr="007E16F1">
        <w:rPr>
          <w:bCs/>
          <w:i/>
          <w:sz w:val="24"/>
          <w:u w:val="single"/>
          <w:lang w:val="el-GR"/>
        </w:rPr>
        <w:t>2.1 Υποδομές και Προσωπικό</w:t>
      </w:r>
      <w:bookmarkEnd w:id="3"/>
    </w:p>
    <w:p w:rsidR="00E30DB7" w:rsidRPr="00E30DB7" w:rsidRDefault="00E30DB7" w:rsidP="00E30DB7">
      <w:pPr>
        <w:spacing w:before="100" w:beforeAutospacing="1" w:after="100" w:afterAutospacing="1"/>
        <w:jc w:val="both"/>
        <w:rPr>
          <w:szCs w:val="22"/>
          <w:lang w:val="el-GR"/>
        </w:rPr>
      </w:pPr>
      <w:r w:rsidRPr="00E30DB7">
        <w:rPr>
          <w:szCs w:val="22"/>
          <w:lang w:val="el-GR"/>
        </w:rPr>
        <w:t xml:space="preserve">Ο υποψήφιος Ανάδοχος υποχρεούται στην προσφορά του να εγγυηθεί για την εξασφάλιση του αναγκαίου προσωπικού για την επιτυχή ολοκλήρωση </w:t>
      </w:r>
      <w:r w:rsidR="00687B50">
        <w:rPr>
          <w:szCs w:val="22"/>
          <w:lang w:val="el-GR"/>
        </w:rPr>
        <w:t>παροχής των υπηρεσιών</w:t>
      </w:r>
      <w:r w:rsidRPr="00E30DB7">
        <w:rPr>
          <w:szCs w:val="22"/>
          <w:lang w:val="el-GR"/>
        </w:rPr>
        <w:t>, καθ’ όλη την</w:t>
      </w:r>
      <w:r w:rsidR="00687B50">
        <w:rPr>
          <w:szCs w:val="22"/>
          <w:lang w:val="el-GR"/>
        </w:rPr>
        <w:t xml:space="preserve"> προβλεπόμενη διάρκεια της σύμβασης</w:t>
      </w:r>
      <w:r w:rsidRPr="00E30DB7">
        <w:rPr>
          <w:szCs w:val="22"/>
          <w:lang w:val="el-GR"/>
        </w:rPr>
        <w:t xml:space="preserve">. </w:t>
      </w:r>
    </w:p>
    <w:p w:rsidR="00E30DB7" w:rsidRPr="00E30DB7" w:rsidRDefault="00E30DB7" w:rsidP="00E30DB7">
      <w:pPr>
        <w:jc w:val="both"/>
        <w:rPr>
          <w:bCs/>
          <w:szCs w:val="22"/>
          <w:lang w:val="el-GR"/>
        </w:rPr>
      </w:pPr>
      <w:r w:rsidRPr="00E30DB7">
        <w:rPr>
          <w:szCs w:val="22"/>
          <w:lang w:val="el-GR"/>
        </w:rPr>
        <w:t>Ο Ανάδοχος υποχρεούται να χρησιμοποιεί</w:t>
      </w:r>
      <w:r w:rsidRPr="00E30DB7">
        <w:rPr>
          <w:bCs/>
          <w:szCs w:val="22"/>
          <w:lang w:val="el-GR"/>
        </w:rPr>
        <w:t xml:space="preserve"> προσωπικό που θα κατέχει τα απαιτούμενα από το Νόμο πτυχία – άδειες για την εκτέλεση των εργασιών που καλείται να εκτελέσει. </w:t>
      </w:r>
    </w:p>
    <w:p w:rsidR="00E30DB7" w:rsidRPr="00E30DB7" w:rsidRDefault="00E30DB7" w:rsidP="00E30DB7">
      <w:pPr>
        <w:spacing w:before="100" w:beforeAutospacing="1" w:after="100" w:afterAutospacing="1"/>
        <w:jc w:val="both"/>
        <w:rPr>
          <w:szCs w:val="22"/>
          <w:lang w:val="el-GR"/>
        </w:rPr>
      </w:pPr>
      <w:r w:rsidRPr="00E30DB7">
        <w:rPr>
          <w:szCs w:val="22"/>
          <w:lang w:val="el-GR"/>
        </w:rPr>
        <w:t xml:space="preserve">Το </w:t>
      </w:r>
      <w:r w:rsidR="003666F1" w:rsidRPr="00E30DB7">
        <w:rPr>
          <w:szCs w:val="22"/>
          <w:lang w:val="el-GR"/>
        </w:rPr>
        <w:t>κατ</w:t>
      </w:r>
      <w:r w:rsidR="003666F1">
        <w:rPr>
          <w:szCs w:val="22"/>
          <w:lang w:val="el-GR"/>
        </w:rPr>
        <w:t>’</w:t>
      </w:r>
      <w:r w:rsidRPr="00E30DB7">
        <w:rPr>
          <w:szCs w:val="22"/>
          <w:lang w:val="el-GR"/>
        </w:rPr>
        <w:t xml:space="preserve"> ελάχιστον απαιτούμενο προσωπικό και οι αντίστοιχες αρμοδιότητές τους για την εκτέλεση των τακτικών υποχρεώσεων του Αναδόχου είναι: </w:t>
      </w:r>
    </w:p>
    <w:p w:rsidR="00E30DB7" w:rsidRPr="00E30DB7" w:rsidRDefault="00E30DB7" w:rsidP="00E30DB7">
      <w:pPr>
        <w:keepNext/>
        <w:keepLines/>
        <w:pageBreakBefore/>
        <w:spacing w:before="60" w:after="60"/>
        <w:jc w:val="center"/>
        <w:rPr>
          <w:szCs w:val="22"/>
          <w:lang w:val="el-GR"/>
        </w:rPr>
        <w:sectPr w:rsidR="00E30DB7" w:rsidRPr="00E30DB7" w:rsidSect="007E16F1">
          <w:headerReference w:type="default" r:id="rId8"/>
          <w:footerReference w:type="even" r:id="rId9"/>
          <w:footerReference w:type="default" r:id="rId10"/>
          <w:footerReference w:type="first" r:id="rId11"/>
          <w:pgSz w:w="11906" w:h="16838" w:code="9"/>
          <w:pgMar w:top="2386" w:right="709" w:bottom="1276" w:left="851" w:header="426" w:footer="543" w:gutter="0"/>
          <w:cols w:space="720"/>
        </w:sectPr>
      </w:pPr>
    </w:p>
    <w:tbl>
      <w:tblPr>
        <w:tblW w:w="14711" w:type="dxa"/>
        <w:tblInd w:w="-8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71"/>
        <w:gridCol w:w="2856"/>
        <w:gridCol w:w="6390"/>
        <w:gridCol w:w="2136"/>
        <w:gridCol w:w="1329"/>
        <w:gridCol w:w="1329"/>
      </w:tblGrid>
      <w:tr w:rsidR="00E30DB7" w:rsidRPr="008B2CCE" w:rsidTr="007E16F1">
        <w:trPr>
          <w:cantSplit/>
        </w:trPr>
        <w:tc>
          <w:tcPr>
            <w:tcW w:w="671" w:type="dxa"/>
            <w:tcBorders>
              <w:top w:val="single" w:sz="18" w:space="0" w:color="auto"/>
              <w:left w:val="single" w:sz="18" w:space="0" w:color="auto"/>
              <w:bottom w:val="single" w:sz="6" w:space="0" w:color="auto"/>
              <w:right w:val="single" w:sz="4" w:space="0" w:color="auto"/>
            </w:tcBorders>
            <w:vAlign w:val="center"/>
          </w:tcPr>
          <w:p w:rsidR="00E30DB7" w:rsidRPr="008B2CCE" w:rsidRDefault="00E30DB7" w:rsidP="007E16F1">
            <w:pPr>
              <w:keepNext/>
              <w:keepLines/>
              <w:spacing w:before="60" w:after="60"/>
              <w:jc w:val="center"/>
              <w:rPr>
                <w:b/>
                <w:caps/>
                <w:szCs w:val="22"/>
              </w:rPr>
            </w:pPr>
            <w:r w:rsidRPr="008B2CCE">
              <w:rPr>
                <w:b/>
                <w:caps/>
                <w:szCs w:val="22"/>
              </w:rPr>
              <w:lastRenderedPageBreak/>
              <w:t>Α/Α</w:t>
            </w:r>
          </w:p>
        </w:tc>
        <w:tc>
          <w:tcPr>
            <w:tcW w:w="2856" w:type="dxa"/>
            <w:tcBorders>
              <w:top w:val="single" w:sz="18" w:space="0" w:color="auto"/>
              <w:left w:val="single" w:sz="4" w:space="0" w:color="auto"/>
              <w:bottom w:val="single" w:sz="6" w:space="0" w:color="auto"/>
              <w:right w:val="single" w:sz="6" w:space="0" w:color="auto"/>
            </w:tcBorders>
            <w:vAlign w:val="center"/>
          </w:tcPr>
          <w:p w:rsidR="00E30DB7" w:rsidRPr="008B2CCE" w:rsidRDefault="00E30DB7" w:rsidP="007E16F1">
            <w:pPr>
              <w:keepNext/>
              <w:keepLines/>
              <w:spacing w:before="60" w:after="60"/>
              <w:jc w:val="center"/>
              <w:rPr>
                <w:b/>
                <w:caps/>
                <w:szCs w:val="22"/>
              </w:rPr>
            </w:pPr>
            <w:r w:rsidRPr="008B2CCE">
              <w:rPr>
                <w:b/>
                <w:caps/>
                <w:szCs w:val="22"/>
              </w:rPr>
              <w:t>ΕΙΔΙΚΟΤΗΤΑ</w:t>
            </w:r>
          </w:p>
        </w:tc>
        <w:tc>
          <w:tcPr>
            <w:tcW w:w="6390" w:type="dxa"/>
            <w:tcBorders>
              <w:top w:val="single" w:sz="18" w:space="0" w:color="auto"/>
              <w:left w:val="single" w:sz="6" w:space="0" w:color="auto"/>
              <w:bottom w:val="single" w:sz="6" w:space="0" w:color="auto"/>
              <w:right w:val="single" w:sz="6" w:space="0" w:color="auto"/>
            </w:tcBorders>
            <w:vAlign w:val="center"/>
          </w:tcPr>
          <w:p w:rsidR="00E30DB7" w:rsidRPr="008B2CCE" w:rsidRDefault="00E30DB7" w:rsidP="00687B50">
            <w:pPr>
              <w:keepNext/>
              <w:keepLines/>
              <w:jc w:val="center"/>
              <w:rPr>
                <w:b/>
                <w:caps/>
                <w:szCs w:val="22"/>
              </w:rPr>
            </w:pPr>
            <w:r w:rsidRPr="008B2CCE">
              <w:rPr>
                <w:b/>
                <w:caps/>
                <w:szCs w:val="22"/>
              </w:rPr>
              <w:t xml:space="preserve">Αρμοδιότητες </w:t>
            </w:r>
          </w:p>
        </w:tc>
        <w:tc>
          <w:tcPr>
            <w:tcW w:w="2136" w:type="dxa"/>
            <w:tcBorders>
              <w:top w:val="single" w:sz="18" w:space="0" w:color="auto"/>
              <w:left w:val="single" w:sz="6" w:space="0" w:color="auto"/>
              <w:bottom w:val="single" w:sz="6" w:space="0" w:color="auto"/>
              <w:right w:val="single" w:sz="6" w:space="0" w:color="auto"/>
            </w:tcBorders>
            <w:vAlign w:val="center"/>
          </w:tcPr>
          <w:p w:rsidR="00E30DB7" w:rsidRPr="008B2CCE" w:rsidRDefault="00E30DB7" w:rsidP="007E16F1">
            <w:pPr>
              <w:keepNext/>
              <w:keepLines/>
              <w:ind w:left="12"/>
              <w:jc w:val="center"/>
              <w:rPr>
                <w:b/>
                <w:caps/>
                <w:szCs w:val="22"/>
              </w:rPr>
            </w:pPr>
            <w:r w:rsidRPr="008B2CCE">
              <w:rPr>
                <w:b/>
                <w:caps/>
                <w:szCs w:val="22"/>
              </w:rPr>
              <w:t>Απαιτούμενη απασχόληση στο έργο</w:t>
            </w:r>
          </w:p>
        </w:tc>
        <w:tc>
          <w:tcPr>
            <w:tcW w:w="1329" w:type="dxa"/>
            <w:tcBorders>
              <w:top w:val="single" w:sz="18" w:space="0" w:color="auto"/>
              <w:left w:val="single" w:sz="6" w:space="0" w:color="auto"/>
              <w:bottom w:val="single" w:sz="6" w:space="0" w:color="auto"/>
              <w:right w:val="single" w:sz="6" w:space="0" w:color="auto"/>
            </w:tcBorders>
            <w:vAlign w:val="center"/>
          </w:tcPr>
          <w:p w:rsidR="00E30DB7" w:rsidRPr="008B2CCE" w:rsidRDefault="00E30DB7" w:rsidP="007E16F1">
            <w:pPr>
              <w:keepNext/>
              <w:keepLines/>
              <w:ind w:left="12"/>
              <w:jc w:val="center"/>
              <w:rPr>
                <w:b/>
                <w:caps/>
                <w:szCs w:val="22"/>
              </w:rPr>
            </w:pPr>
            <w:r w:rsidRPr="008B2CCE">
              <w:rPr>
                <w:b/>
                <w:caps/>
                <w:szCs w:val="22"/>
              </w:rPr>
              <w:t>Διαθεσιμότητα</w:t>
            </w:r>
          </w:p>
        </w:tc>
        <w:tc>
          <w:tcPr>
            <w:tcW w:w="1329" w:type="dxa"/>
            <w:tcBorders>
              <w:top w:val="single" w:sz="18" w:space="0" w:color="auto"/>
              <w:left w:val="single" w:sz="6" w:space="0" w:color="auto"/>
              <w:bottom w:val="single" w:sz="6" w:space="0" w:color="auto"/>
              <w:right w:val="single" w:sz="6" w:space="0" w:color="auto"/>
            </w:tcBorders>
            <w:vAlign w:val="center"/>
          </w:tcPr>
          <w:p w:rsidR="00E30DB7" w:rsidRPr="008B2CCE" w:rsidRDefault="00E30DB7" w:rsidP="007E16F1">
            <w:pPr>
              <w:keepNext/>
              <w:keepLines/>
              <w:ind w:left="12"/>
              <w:jc w:val="center"/>
              <w:rPr>
                <w:b/>
                <w:caps/>
                <w:szCs w:val="22"/>
              </w:rPr>
            </w:pPr>
            <w:r w:rsidRPr="008B2CCE">
              <w:rPr>
                <w:b/>
                <w:caps/>
                <w:szCs w:val="22"/>
              </w:rPr>
              <w:t>Ανταπόκριση</w:t>
            </w:r>
          </w:p>
        </w:tc>
      </w:tr>
      <w:tr w:rsidR="00E30DB7" w:rsidRPr="008B2CCE" w:rsidTr="007E16F1">
        <w:trPr>
          <w:cantSplit/>
          <w:trHeight w:val="540"/>
        </w:trPr>
        <w:tc>
          <w:tcPr>
            <w:tcW w:w="671" w:type="dxa"/>
            <w:tcBorders>
              <w:top w:val="nil"/>
            </w:tcBorders>
          </w:tcPr>
          <w:p w:rsidR="00E30DB7" w:rsidRPr="008B2CCE" w:rsidRDefault="00E30DB7" w:rsidP="007E16F1">
            <w:pPr>
              <w:keepNext/>
              <w:keepLines/>
              <w:spacing w:before="60" w:after="60"/>
              <w:ind w:left="34"/>
              <w:rPr>
                <w:sz w:val="24"/>
              </w:rPr>
            </w:pPr>
            <w:r w:rsidRPr="008B2CCE">
              <w:rPr>
                <w:sz w:val="24"/>
              </w:rPr>
              <w:t>1</w:t>
            </w:r>
          </w:p>
        </w:tc>
        <w:tc>
          <w:tcPr>
            <w:tcW w:w="2856" w:type="dxa"/>
            <w:tcBorders>
              <w:top w:val="nil"/>
            </w:tcBorders>
          </w:tcPr>
          <w:p w:rsidR="00E30DB7" w:rsidRPr="00E30DB7" w:rsidRDefault="00E30DB7" w:rsidP="007E16F1">
            <w:pPr>
              <w:keepNext/>
              <w:keepLines/>
              <w:spacing w:before="60" w:after="60"/>
              <w:ind w:left="34"/>
              <w:rPr>
                <w:sz w:val="24"/>
                <w:lang w:val="el-GR"/>
              </w:rPr>
            </w:pPr>
            <w:r w:rsidRPr="00E30DB7">
              <w:rPr>
                <w:sz w:val="24"/>
                <w:lang w:val="el-GR"/>
              </w:rPr>
              <w:t>Μηχανολόγος - Ηλεκτρολόγος Μηχανικός Π.Ε.</w:t>
            </w:r>
          </w:p>
        </w:tc>
        <w:tc>
          <w:tcPr>
            <w:tcW w:w="6390" w:type="dxa"/>
            <w:tcBorders>
              <w:top w:val="nil"/>
            </w:tcBorders>
          </w:tcPr>
          <w:p w:rsidR="00E30DB7" w:rsidRPr="008B2CCE" w:rsidRDefault="00E30DB7" w:rsidP="007E16F1">
            <w:pPr>
              <w:keepNext/>
              <w:keepLines/>
              <w:ind w:left="29"/>
              <w:rPr>
                <w:sz w:val="24"/>
              </w:rPr>
            </w:pPr>
            <w:r>
              <w:rPr>
                <w:sz w:val="24"/>
              </w:rPr>
              <w:t>Επικεφαλής</w:t>
            </w:r>
            <w:r w:rsidRPr="008B2CCE">
              <w:rPr>
                <w:sz w:val="24"/>
              </w:rPr>
              <w:t xml:space="preserve"> της ομάδας συντήρησης</w:t>
            </w:r>
          </w:p>
          <w:p w:rsidR="00E30DB7" w:rsidRPr="00E30DB7" w:rsidRDefault="00E30DB7" w:rsidP="00216128">
            <w:pPr>
              <w:keepNext/>
              <w:keepLines/>
              <w:numPr>
                <w:ilvl w:val="0"/>
                <w:numId w:val="11"/>
              </w:numPr>
              <w:tabs>
                <w:tab w:val="clear" w:pos="749"/>
                <w:tab w:val="left" w:pos="72"/>
                <w:tab w:val="left" w:pos="162"/>
                <w:tab w:val="left" w:pos="342"/>
              </w:tabs>
              <w:ind w:left="72" w:firstLine="0"/>
              <w:jc w:val="both"/>
              <w:rPr>
                <w:sz w:val="24"/>
                <w:lang w:val="el-GR"/>
              </w:rPr>
            </w:pPr>
            <w:r w:rsidRPr="00E30DB7">
              <w:rPr>
                <w:sz w:val="24"/>
                <w:lang w:val="el-GR"/>
              </w:rPr>
              <w:t xml:space="preserve">Παρακολουθεί και διαχειρίζεται το σύνολο του έργου και το προσωπικό συντήρησης, </w:t>
            </w:r>
          </w:p>
          <w:p w:rsidR="00E30DB7" w:rsidRPr="00E30DB7" w:rsidRDefault="00E30DB7" w:rsidP="00216128">
            <w:pPr>
              <w:keepNext/>
              <w:keepLines/>
              <w:numPr>
                <w:ilvl w:val="0"/>
                <w:numId w:val="11"/>
              </w:numPr>
              <w:tabs>
                <w:tab w:val="clear" w:pos="749"/>
                <w:tab w:val="left" w:pos="72"/>
                <w:tab w:val="left" w:pos="162"/>
                <w:tab w:val="left" w:pos="342"/>
              </w:tabs>
              <w:ind w:left="72" w:firstLine="0"/>
              <w:jc w:val="both"/>
              <w:rPr>
                <w:sz w:val="24"/>
                <w:lang w:val="el-GR"/>
              </w:rPr>
            </w:pPr>
            <w:r w:rsidRPr="00E30DB7">
              <w:rPr>
                <w:sz w:val="24"/>
                <w:lang w:val="el-GR"/>
              </w:rPr>
              <w:t>Αναφέρει και καθορίζει σε συνεργασία με την αρμόδια υπηρεσία του ΟΚΑΑ, τις προτεραιότητες και τις ανάγκες του έργου.</w:t>
            </w:r>
          </w:p>
        </w:tc>
        <w:tc>
          <w:tcPr>
            <w:tcW w:w="2136" w:type="dxa"/>
            <w:tcBorders>
              <w:top w:val="nil"/>
            </w:tcBorders>
          </w:tcPr>
          <w:p w:rsidR="00E30DB7" w:rsidRPr="008B2CCE" w:rsidRDefault="00E30DB7" w:rsidP="007E16F1">
            <w:pPr>
              <w:keepNext/>
              <w:keepLines/>
              <w:spacing w:before="60" w:after="60"/>
              <w:ind w:left="34"/>
              <w:rPr>
                <w:sz w:val="24"/>
              </w:rPr>
            </w:pPr>
            <w:r w:rsidRPr="008B2CCE">
              <w:rPr>
                <w:sz w:val="24"/>
              </w:rPr>
              <w:t>Όταν απαιτείται</w:t>
            </w:r>
          </w:p>
        </w:tc>
        <w:tc>
          <w:tcPr>
            <w:tcW w:w="1329" w:type="dxa"/>
            <w:tcBorders>
              <w:top w:val="nil"/>
            </w:tcBorders>
          </w:tcPr>
          <w:p w:rsidR="00E30DB7" w:rsidRPr="008B2CCE" w:rsidRDefault="00E30DB7" w:rsidP="007E16F1">
            <w:pPr>
              <w:keepNext/>
              <w:keepLines/>
              <w:spacing w:before="60" w:after="60"/>
              <w:ind w:left="34"/>
              <w:rPr>
                <w:sz w:val="24"/>
              </w:rPr>
            </w:pPr>
            <w:r w:rsidRPr="008B2CCE">
              <w:rPr>
                <w:sz w:val="24"/>
              </w:rPr>
              <w:t>24 ώρες</w:t>
            </w:r>
          </w:p>
        </w:tc>
        <w:tc>
          <w:tcPr>
            <w:tcW w:w="1329" w:type="dxa"/>
            <w:tcBorders>
              <w:top w:val="nil"/>
            </w:tcBorders>
          </w:tcPr>
          <w:p w:rsidR="00E30DB7" w:rsidRPr="008B2CCE" w:rsidRDefault="00E30DB7" w:rsidP="007E16F1">
            <w:pPr>
              <w:keepNext/>
              <w:keepLines/>
              <w:spacing w:before="60" w:after="60"/>
              <w:ind w:left="34"/>
              <w:rPr>
                <w:sz w:val="24"/>
              </w:rPr>
            </w:pPr>
            <w:r w:rsidRPr="008B2CCE">
              <w:rPr>
                <w:sz w:val="24"/>
              </w:rPr>
              <w:t>2 ώρες</w:t>
            </w:r>
          </w:p>
        </w:tc>
      </w:tr>
      <w:tr w:rsidR="00E30DB7" w:rsidRPr="00FB7EBC" w:rsidTr="007E16F1">
        <w:trPr>
          <w:cantSplit/>
          <w:trHeight w:val="540"/>
        </w:trPr>
        <w:tc>
          <w:tcPr>
            <w:tcW w:w="671" w:type="dxa"/>
            <w:tcBorders>
              <w:top w:val="nil"/>
            </w:tcBorders>
          </w:tcPr>
          <w:p w:rsidR="00E30DB7" w:rsidRPr="008B2CCE" w:rsidRDefault="00E30DB7" w:rsidP="007E16F1">
            <w:pPr>
              <w:keepNext/>
              <w:keepLines/>
              <w:spacing w:before="60" w:after="60"/>
              <w:ind w:left="34"/>
              <w:rPr>
                <w:sz w:val="24"/>
              </w:rPr>
            </w:pPr>
            <w:r>
              <w:rPr>
                <w:sz w:val="24"/>
              </w:rPr>
              <w:t>2</w:t>
            </w:r>
          </w:p>
        </w:tc>
        <w:tc>
          <w:tcPr>
            <w:tcW w:w="2856" w:type="dxa"/>
            <w:tcBorders>
              <w:top w:val="nil"/>
            </w:tcBorders>
          </w:tcPr>
          <w:p w:rsidR="00E30DB7" w:rsidRPr="008B2CCE" w:rsidRDefault="00E30DB7" w:rsidP="007E16F1">
            <w:pPr>
              <w:keepNext/>
              <w:keepLines/>
              <w:spacing w:before="60" w:after="60"/>
              <w:ind w:left="34"/>
              <w:rPr>
                <w:sz w:val="24"/>
              </w:rPr>
            </w:pPr>
            <w:r>
              <w:rPr>
                <w:sz w:val="24"/>
              </w:rPr>
              <w:t>Μηχανολόγος – Ηλεκτρολόγος  Τ.Ε.</w:t>
            </w:r>
          </w:p>
        </w:tc>
        <w:tc>
          <w:tcPr>
            <w:tcW w:w="6390" w:type="dxa"/>
            <w:tcBorders>
              <w:top w:val="nil"/>
            </w:tcBorders>
          </w:tcPr>
          <w:p w:rsidR="00E30DB7" w:rsidRPr="008B2CCE" w:rsidRDefault="00E30DB7" w:rsidP="007E16F1">
            <w:pPr>
              <w:keepNext/>
              <w:keepLines/>
              <w:ind w:left="29"/>
              <w:rPr>
                <w:sz w:val="24"/>
              </w:rPr>
            </w:pPr>
            <w:r>
              <w:rPr>
                <w:sz w:val="24"/>
              </w:rPr>
              <w:t>Συντονιστής</w:t>
            </w:r>
            <w:r w:rsidRPr="008B2CCE">
              <w:rPr>
                <w:sz w:val="24"/>
              </w:rPr>
              <w:t xml:space="preserve"> της ομάδας συντήρησης</w:t>
            </w:r>
          </w:p>
          <w:p w:rsidR="00E30DB7" w:rsidRPr="00E30DB7" w:rsidRDefault="00E30DB7" w:rsidP="00216128">
            <w:pPr>
              <w:keepNext/>
              <w:keepLines/>
              <w:numPr>
                <w:ilvl w:val="0"/>
                <w:numId w:val="11"/>
              </w:numPr>
              <w:tabs>
                <w:tab w:val="clear" w:pos="749"/>
                <w:tab w:val="left" w:pos="72"/>
                <w:tab w:val="left" w:pos="162"/>
                <w:tab w:val="left" w:pos="342"/>
              </w:tabs>
              <w:ind w:left="72" w:firstLine="0"/>
              <w:jc w:val="both"/>
              <w:rPr>
                <w:sz w:val="24"/>
                <w:lang w:val="el-GR"/>
              </w:rPr>
            </w:pPr>
            <w:r w:rsidRPr="00E30DB7">
              <w:rPr>
                <w:sz w:val="24"/>
                <w:lang w:val="el-GR"/>
              </w:rPr>
              <w:t>Υποστηρίζει τον επικεφαλής της συντήρησης,</w:t>
            </w:r>
          </w:p>
          <w:p w:rsidR="00E30DB7" w:rsidRPr="00E30DB7" w:rsidRDefault="00E30DB7" w:rsidP="00216128">
            <w:pPr>
              <w:keepNext/>
              <w:keepLines/>
              <w:numPr>
                <w:ilvl w:val="0"/>
                <w:numId w:val="11"/>
              </w:numPr>
              <w:tabs>
                <w:tab w:val="clear" w:pos="749"/>
                <w:tab w:val="left" w:pos="72"/>
                <w:tab w:val="left" w:pos="162"/>
                <w:tab w:val="left" w:pos="342"/>
              </w:tabs>
              <w:ind w:left="72" w:firstLine="0"/>
              <w:jc w:val="both"/>
              <w:rPr>
                <w:sz w:val="24"/>
                <w:lang w:val="el-GR"/>
              </w:rPr>
            </w:pPr>
            <w:r w:rsidRPr="00E30DB7">
              <w:rPr>
                <w:sz w:val="24"/>
                <w:lang w:val="el-GR"/>
              </w:rPr>
              <w:t>Υπεύθυνος για την παρακολούθηση των ειδικών συστημάτων των κτηρίων</w:t>
            </w:r>
          </w:p>
          <w:p w:rsidR="00E30DB7" w:rsidRPr="00E30DB7" w:rsidRDefault="00E30DB7" w:rsidP="00216128">
            <w:pPr>
              <w:keepNext/>
              <w:keepLines/>
              <w:numPr>
                <w:ilvl w:val="0"/>
                <w:numId w:val="11"/>
              </w:numPr>
              <w:tabs>
                <w:tab w:val="clear" w:pos="749"/>
                <w:tab w:val="left" w:pos="72"/>
                <w:tab w:val="left" w:pos="162"/>
                <w:tab w:val="left" w:pos="342"/>
              </w:tabs>
              <w:ind w:left="72" w:firstLine="0"/>
              <w:jc w:val="both"/>
              <w:rPr>
                <w:sz w:val="24"/>
                <w:lang w:val="el-GR"/>
              </w:rPr>
            </w:pPr>
            <w:r w:rsidRPr="00E30DB7">
              <w:rPr>
                <w:sz w:val="24"/>
                <w:lang w:val="el-GR"/>
              </w:rPr>
              <w:t xml:space="preserve">Ελέγχει τις εργασίες και συντονίζει τις επεμβάσεις </w:t>
            </w:r>
          </w:p>
        </w:tc>
        <w:tc>
          <w:tcPr>
            <w:tcW w:w="2136" w:type="dxa"/>
            <w:tcBorders>
              <w:top w:val="nil"/>
            </w:tcBorders>
          </w:tcPr>
          <w:p w:rsidR="00E30DB7" w:rsidRPr="00E30DB7" w:rsidRDefault="00E30DB7" w:rsidP="007E16F1">
            <w:pPr>
              <w:keepNext/>
              <w:keepLines/>
              <w:spacing w:before="60" w:after="60"/>
              <w:ind w:left="34"/>
              <w:rPr>
                <w:sz w:val="24"/>
                <w:lang w:val="el-GR"/>
              </w:rPr>
            </w:pPr>
            <w:r w:rsidRPr="00E30DB7">
              <w:rPr>
                <w:sz w:val="24"/>
                <w:lang w:val="el-GR"/>
              </w:rPr>
              <w:t>8ωρο (08:00-16:00) 5 εργάσιμες ημέρες την εβδομάδα</w:t>
            </w:r>
          </w:p>
        </w:tc>
        <w:tc>
          <w:tcPr>
            <w:tcW w:w="1329" w:type="dxa"/>
            <w:tcBorders>
              <w:top w:val="nil"/>
            </w:tcBorders>
          </w:tcPr>
          <w:p w:rsidR="00E30DB7" w:rsidRPr="008B2CCE" w:rsidRDefault="00E30DB7" w:rsidP="007E16F1">
            <w:pPr>
              <w:keepNext/>
              <w:keepLines/>
              <w:spacing w:before="60" w:after="60"/>
              <w:ind w:left="34"/>
              <w:rPr>
                <w:sz w:val="24"/>
              </w:rPr>
            </w:pPr>
            <w:r>
              <w:rPr>
                <w:sz w:val="24"/>
              </w:rPr>
              <w:t>24 ώρες</w:t>
            </w:r>
          </w:p>
        </w:tc>
        <w:tc>
          <w:tcPr>
            <w:tcW w:w="1329" w:type="dxa"/>
            <w:tcBorders>
              <w:top w:val="nil"/>
            </w:tcBorders>
          </w:tcPr>
          <w:p w:rsidR="00E30DB7" w:rsidRPr="00E30DB7" w:rsidRDefault="00E30DB7" w:rsidP="007E16F1">
            <w:pPr>
              <w:keepNext/>
              <w:keepLines/>
              <w:spacing w:before="60" w:after="60"/>
              <w:ind w:left="34"/>
              <w:rPr>
                <w:sz w:val="24"/>
                <w:lang w:val="el-GR"/>
              </w:rPr>
            </w:pPr>
            <w:r w:rsidRPr="00E30DB7">
              <w:rPr>
                <w:sz w:val="24"/>
                <w:lang w:val="el-GR"/>
              </w:rPr>
              <w:t>Άμεση και εντός 2 ωρών τις μη εργάσιμες ημέρες.</w:t>
            </w:r>
          </w:p>
        </w:tc>
      </w:tr>
      <w:tr w:rsidR="00E30DB7" w:rsidRPr="00FB7EBC" w:rsidTr="007E16F1">
        <w:trPr>
          <w:cantSplit/>
          <w:trHeight w:val="540"/>
        </w:trPr>
        <w:tc>
          <w:tcPr>
            <w:tcW w:w="671" w:type="dxa"/>
          </w:tcPr>
          <w:p w:rsidR="00E30DB7" w:rsidRPr="008B2CCE" w:rsidRDefault="00E30DB7" w:rsidP="007E16F1">
            <w:pPr>
              <w:keepNext/>
              <w:keepLines/>
              <w:spacing w:before="60" w:after="60"/>
              <w:ind w:left="34"/>
              <w:rPr>
                <w:sz w:val="24"/>
              </w:rPr>
            </w:pPr>
            <w:r>
              <w:rPr>
                <w:sz w:val="24"/>
              </w:rPr>
              <w:t>3</w:t>
            </w:r>
          </w:p>
        </w:tc>
        <w:tc>
          <w:tcPr>
            <w:tcW w:w="2856" w:type="dxa"/>
          </w:tcPr>
          <w:p w:rsidR="00E30DB7" w:rsidRDefault="00E30DB7" w:rsidP="007E16F1">
            <w:pPr>
              <w:keepNext/>
              <w:keepLines/>
              <w:spacing w:before="60" w:after="60"/>
              <w:ind w:left="34"/>
              <w:rPr>
                <w:sz w:val="24"/>
              </w:rPr>
            </w:pPr>
            <w:r w:rsidRPr="008B2CCE">
              <w:rPr>
                <w:sz w:val="24"/>
              </w:rPr>
              <w:t xml:space="preserve">Ηλεκτρολόγος τεχνίτης </w:t>
            </w:r>
          </w:p>
          <w:p w:rsidR="00E30DB7" w:rsidRPr="008B2CCE" w:rsidRDefault="00E30DB7" w:rsidP="007E16F1">
            <w:pPr>
              <w:keepNext/>
              <w:keepLines/>
              <w:spacing w:before="60" w:after="60"/>
              <w:ind w:left="34"/>
              <w:rPr>
                <w:sz w:val="24"/>
              </w:rPr>
            </w:pPr>
            <w:r>
              <w:rPr>
                <w:sz w:val="24"/>
              </w:rPr>
              <w:t>Άδεια ΣΤ΄κατηγορίας</w:t>
            </w:r>
          </w:p>
          <w:p w:rsidR="00E30DB7" w:rsidRPr="008B2CCE" w:rsidRDefault="00E30DB7" w:rsidP="007E16F1">
            <w:pPr>
              <w:keepNext/>
              <w:keepLines/>
              <w:spacing w:before="60" w:after="60"/>
              <w:ind w:left="34"/>
              <w:rPr>
                <w:sz w:val="24"/>
              </w:rPr>
            </w:pPr>
          </w:p>
        </w:tc>
        <w:tc>
          <w:tcPr>
            <w:tcW w:w="6390" w:type="dxa"/>
          </w:tcPr>
          <w:p w:rsidR="00E30DB7" w:rsidRPr="008B2CCE" w:rsidRDefault="00E30DB7" w:rsidP="00216128">
            <w:pPr>
              <w:keepNext/>
              <w:keepLines/>
              <w:numPr>
                <w:ilvl w:val="0"/>
                <w:numId w:val="12"/>
              </w:numPr>
              <w:tabs>
                <w:tab w:val="clear" w:pos="540"/>
                <w:tab w:val="left" w:pos="0"/>
                <w:tab w:val="left" w:pos="162"/>
                <w:tab w:val="left" w:pos="252"/>
                <w:tab w:val="left" w:pos="342"/>
              </w:tabs>
              <w:ind w:left="72" w:firstLine="0"/>
              <w:jc w:val="both"/>
              <w:rPr>
                <w:sz w:val="24"/>
              </w:rPr>
            </w:pPr>
            <w:r w:rsidRPr="008B2CCE">
              <w:rPr>
                <w:sz w:val="24"/>
              </w:rPr>
              <w:t>ελέγχοι καλής λειτουργίας των εγκαταστάσεων</w:t>
            </w:r>
          </w:p>
          <w:p w:rsidR="00E30DB7" w:rsidRPr="00E30DB7" w:rsidRDefault="00E30DB7" w:rsidP="00216128">
            <w:pPr>
              <w:keepNext/>
              <w:keepLines/>
              <w:numPr>
                <w:ilvl w:val="0"/>
                <w:numId w:val="12"/>
              </w:numPr>
              <w:tabs>
                <w:tab w:val="clear" w:pos="540"/>
                <w:tab w:val="left" w:pos="0"/>
                <w:tab w:val="left" w:pos="162"/>
                <w:tab w:val="left" w:pos="252"/>
                <w:tab w:val="left" w:pos="342"/>
              </w:tabs>
              <w:ind w:left="72" w:firstLine="0"/>
              <w:jc w:val="both"/>
              <w:rPr>
                <w:sz w:val="24"/>
                <w:lang w:val="el-GR"/>
              </w:rPr>
            </w:pPr>
            <w:r w:rsidRPr="00E30DB7">
              <w:rPr>
                <w:sz w:val="24"/>
                <w:lang w:val="el-GR"/>
              </w:rPr>
              <w:t>τακτική συντήρηση του κτιρίου (αλλαγές λαμπτήρων, επισκευές, έλεγχοι πινάκων και πεδίων, αντικαταστάσεις εξαρτημάτων κ.λ.π)</w:t>
            </w:r>
          </w:p>
          <w:p w:rsidR="00E30DB7" w:rsidRPr="00E30DB7" w:rsidRDefault="00E30DB7" w:rsidP="00216128">
            <w:pPr>
              <w:keepNext/>
              <w:keepLines/>
              <w:numPr>
                <w:ilvl w:val="0"/>
                <w:numId w:val="12"/>
              </w:numPr>
              <w:tabs>
                <w:tab w:val="clear" w:pos="540"/>
                <w:tab w:val="left" w:pos="0"/>
                <w:tab w:val="left" w:pos="162"/>
                <w:tab w:val="left" w:pos="252"/>
                <w:tab w:val="left" w:pos="342"/>
              </w:tabs>
              <w:ind w:left="72" w:firstLine="0"/>
              <w:jc w:val="both"/>
              <w:rPr>
                <w:sz w:val="24"/>
                <w:lang w:val="el-GR"/>
              </w:rPr>
            </w:pPr>
            <w:r w:rsidRPr="00E30DB7">
              <w:rPr>
                <w:sz w:val="24"/>
                <w:lang w:val="el-GR"/>
              </w:rPr>
              <w:t>Χειρισμοί - έλεγχοι στους χώρους του υποσταθμού</w:t>
            </w:r>
          </w:p>
          <w:p w:rsidR="00E30DB7" w:rsidRPr="008B2CCE" w:rsidRDefault="00E30DB7" w:rsidP="00216128">
            <w:pPr>
              <w:keepNext/>
              <w:keepLines/>
              <w:numPr>
                <w:ilvl w:val="0"/>
                <w:numId w:val="12"/>
              </w:numPr>
              <w:tabs>
                <w:tab w:val="clear" w:pos="540"/>
                <w:tab w:val="left" w:pos="0"/>
                <w:tab w:val="left" w:pos="162"/>
                <w:tab w:val="left" w:pos="252"/>
                <w:tab w:val="left" w:pos="342"/>
              </w:tabs>
              <w:ind w:left="72" w:firstLine="0"/>
              <w:jc w:val="both"/>
              <w:rPr>
                <w:sz w:val="24"/>
              </w:rPr>
            </w:pPr>
            <w:r w:rsidRPr="008B2CCE">
              <w:rPr>
                <w:sz w:val="24"/>
              </w:rPr>
              <w:t xml:space="preserve">Επισκευές ηλεκτρολογικών εγκαταστάσεων </w:t>
            </w:r>
          </w:p>
          <w:p w:rsidR="00E30DB7" w:rsidRPr="008B2CCE" w:rsidRDefault="00E30DB7" w:rsidP="007E16F1">
            <w:pPr>
              <w:keepNext/>
              <w:keepLines/>
              <w:ind w:left="29"/>
              <w:rPr>
                <w:sz w:val="24"/>
              </w:rPr>
            </w:pPr>
          </w:p>
        </w:tc>
        <w:tc>
          <w:tcPr>
            <w:tcW w:w="2136" w:type="dxa"/>
          </w:tcPr>
          <w:p w:rsidR="00E30DB7" w:rsidRPr="00E30DB7" w:rsidRDefault="00E30DB7" w:rsidP="007E16F1">
            <w:pPr>
              <w:keepNext/>
              <w:keepLines/>
              <w:tabs>
                <w:tab w:val="left" w:pos="72"/>
                <w:tab w:val="left" w:pos="342"/>
              </w:tabs>
              <w:spacing w:before="60" w:after="60"/>
              <w:ind w:left="72"/>
              <w:rPr>
                <w:sz w:val="24"/>
                <w:lang w:val="el-GR"/>
              </w:rPr>
            </w:pPr>
            <w:r w:rsidRPr="00E30DB7">
              <w:rPr>
                <w:sz w:val="24"/>
                <w:lang w:val="el-GR"/>
              </w:rPr>
              <w:t>16ωρο (16:00-08:00) 6 εργάσιμες ημέρες την εβδομάδα (πλήν Σαββάτου απόγευμα και Κυριακής πρώι.)</w:t>
            </w:r>
          </w:p>
        </w:tc>
        <w:tc>
          <w:tcPr>
            <w:tcW w:w="1329" w:type="dxa"/>
          </w:tcPr>
          <w:p w:rsidR="00E30DB7" w:rsidRPr="008B2CCE" w:rsidRDefault="00E30DB7" w:rsidP="007E16F1">
            <w:pPr>
              <w:keepNext/>
              <w:keepLines/>
              <w:spacing w:before="60" w:after="60"/>
              <w:ind w:left="34"/>
              <w:rPr>
                <w:sz w:val="24"/>
              </w:rPr>
            </w:pPr>
            <w:r w:rsidRPr="008B2CCE">
              <w:rPr>
                <w:sz w:val="24"/>
              </w:rPr>
              <w:t>24 ώρες</w:t>
            </w:r>
          </w:p>
        </w:tc>
        <w:tc>
          <w:tcPr>
            <w:tcW w:w="1329" w:type="dxa"/>
          </w:tcPr>
          <w:p w:rsidR="00E30DB7" w:rsidRPr="00E30DB7" w:rsidRDefault="00E30DB7" w:rsidP="007E16F1">
            <w:pPr>
              <w:keepNext/>
              <w:keepLines/>
              <w:spacing w:before="60" w:after="60"/>
              <w:ind w:left="34"/>
              <w:rPr>
                <w:sz w:val="24"/>
                <w:lang w:val="el-GR"/>
              </w:rPr>
            </w:pPr>
            <w:r w:rsidRPr="00E30DB7">
              <w:rPr>
                <w:sz w:val="24"/>
                <w:lang w:val="el-GR"/>
              </w:rPr>
              <w:t>Άμεση και εντός 2 ωρών τις μη εργάσιμες ημέρες.</w:t>
            </w:r>
          </w:p>
        </w:tc>
      </w:tr>
      <w:tr w:rsidR="00E30DB7" w:rsidRPr="00FB7EBC" w:rsidTr="007E16F1">
        <w:trPr>
          <w:cantSplit/>
          <w:trHeight w:val="540"/>
        </w:trPr>
        <w:tc>
          <w:tcPr>
            <w:tcW w:w="671" w:type="dxa"/>
          </w:tcPr>
          <w:p w:rsidR="00E30DB7" w:rsidRPr="008B2CCE" w:rsidRDefault="00E30DB7" w:rsidP="007E16F1">
            <w:pPr>
              <w:keepNext/>
              <w:keepLines/>
              <w:spacing w:before="60" w:after="60"/>
              <w:ind w:left="34"/>
              <w:rPr>
                <w:sz w:val="24"/>
              </w:rPr>
            </w:pPr>
            <w:r>
              <w:rPr>
                <w:sz w:val="24"/>
              </w:rPr>
              <w:lastRenderedPageBreak/>
              <w:t>4</w:t>
            </w:r>
          </w:p>
        </w:tc>
        <w:tc>
          <w:tcPr>
            <w:tcW w:w="2856" w:type="dxa"/>
          </w:tcPr>
          <w:p w:rsidR="00E30DB7" w:rsidRPr="008B2CCE" w:rsidRDefault="00E30DB7" w:rsidP="007E16F1">
            <w:pPr>
              <w:keepNext/>
              <w:keepLines/>
              <w:spacing w:before="60" w:after="60"/>
              <w:ind w:left="34"/>
              <w:rPr>
                <w:sz w:val="24"/>
              </w:rPr>
            </w:pPr>
            <w:r w:rsidRPr="008B2CCE">
              <w:rPr>
                <w:sz w:val="24"/>
              </w:rPr>
              <w:t>Υδραυλικός τεχνίτης</w:t>
            </w:r>
          </w:p>
          <w:p w:rsidR="00E30DB7" w:rsidRPr="008B2CCE" w:rsidRDefault="00E30DB7" w:rsidP="007E16F1">
            <w:pPr>
              <w:keepNext/>
              <w:keepLines/>
              <w:spacing w:before="60" w:after="60"/>
              <w:ind w:left="34"/>
              <w:rPr>
                <w:sz w:val="24"/>
              </w:rPr>
            </w:pPr>
          </w:p>
        </w:tc>
        <w:tc>
          <w:tcPr>
            <w:tcW w:w="6390" w:type="dxa"/>
          </w:tcPr>
          <w:p w:rsidR="00E30DB7" w:rsidRPr="008B2CCE" w:rsidRDefault="00E30DB7" w:rsidP="00216128">
            <w:pPr>
              <w:keepNext/>
              <w:keepLines/>
              <w:numPr>
                <w:ilvl w:val="0"/>
                <w:numId w:val="12"/>
              </w:numPr>
              <w:tabs>
                <w:tab w:val="left" w:pos="0"/>
                <w:tab w:val="left" w:pos="162"/>
                <w:tab w:val="left" w:pos="252"/>
                <w:tab w:val="left" w:pos="342"/>
              </w:tabs>
              <w:ind w:left="72" w:firstLine="0"/>
              <w:jc w:val="both"/>
              <w:rPr>
                <w:sz w:val="24"/>
              </w:rPr>
            </w:pPr>
            <w:r w:rsidRPr="008B2CCE">
              <w:rPr>
                <w:sz w:val="24"/>
              </w:rPr>
              <w:t>Έλεγχος λειτουργίας βιολογικού καθαρισμου</w:t>
            </w:r>
          </w:p>
          <w:p w:rsidR="00E30DB7" w:rsidRPr="008B2CCE" w:rsidRDefault="00E30DB7" w:rsidP="00216128">
            <w:pPr>
              <w:keepNext/>
              <w:keepLines/>
              <w:numPr>
                <w:ilvl w:val="0"/>
                <w:numId w:val="12"/>
              </w:numPr>
              <w:tabs>
                <w:tab w:val="left" w:pos="0"/>
                <w:tab w:val="left" w:pos="162"/>
                <w:tab w:val="left" w:pos="252"/>
                <w:tab w:val="left" w:pos="342"/>
              </w:tabs>
              <w:ind w:left="72" w:firstLine="0"/>
              <w:jc w:val="both"/>
              <w:rPr>
                <w:sz w:val="24"/>
              </w:rPr>
            </w:pPr>
            <w:r w:rsidRPr="008B2CCE">
              <w:rPr>
                <w:sz w:val="24"/>
              </w:rPr>
              <w:t>Ελεγχος αντλιών και κυκλοφορητών</w:t>
            </w:r>
          </w:p>
          <w:p w:rsidR="00E30DB7" w:rsidRPr="00E30DB7" w:rsidRDefault="00E30DB7" w:rsidP="00216128">
            <w:pPr>
              <w:keepNext/>
              <w:keepLines/>
              <w:numPr>
                <w:ilvl w:val="0"/>
                <w:numId w:val="12"/>
              </w:numPr>
              <w:tabs>
                <w:tab w:val="left" w:pos="0"/>
                <w:tab w:val="left" w:pos="162"/>
                <w:tab w:val="left" w:pos="252"/>
                <w:tab w:val="left" w:pos="342"/>
              </w:tabs>
              <w:ind w:left="72" w:firstLine="0"/>
              <w:jc w:val="both"/>
              <w:rPr>
                <w:sz w:val="24"/>
                <w:lang w:val="el-GR"/>
              </w:rPr>
            </w:pPr>
            <w:r w:rsidRPr="00E30DB7">
              <w:rPr>
                <w:sz w:val="24"/>
                <w:lang w:val="el-GR"/>
              </w:rPr>
              <w:t>Τακτική προληπτική συντήρηση των υδραυλικών εγκαταστάσεων, των δικτύων θέρμανσης, κλιματισμού, ομβρίων, βιολογικού καθαρισμού κλπ.</w:t>
            </w:r>
          </w:p>
          <w:p w:rsidR="00E30DB7" w:rsidRPr="00E30DB7" w:rsidRDefault="00E30DB7" w:rsidP="00216128">
            <w:pPr>
              <w:keepNext/>
              <w:keepLines/>
              <w:numPr>
                <w:ilvl w:val="0"/>
                <w:numId w:val="12"/>
              </w:numPr>
              <w:tabs>
                <w:tab w:val="left" w:pos="0"/>
                <w:tab w:val="left" w:pos="162"/>
                <w:tab w:val="left" w:pos="252"/>
                <w:tab w:val="left" w:pos="342"/>
              </w:tabs>
              <w:ind w:left="72" w:firstLine="0"/>
              <w:jc w:val="both"/>
              <w:rPr>
                <w:sz w:val="24"/>
                <w:lang w:val="el-GR"/>
              </w:rPr>
            </w:pPr>
            <w:r w:rsidRPr="00E30DB7">
              <w:rPr>
                <w:sz w:val="24"/>
                <w:lang w:val="el-GR"/>
              </w:rPr>
              <w:t>Ελεγχος &amp; επισκευή των ειδών κρουνοποιίας και των υδραυλικών υποδοχέων</w:t>
            </w:r>
          </w:p>
          <w:p w:rsidR="00E30DB7" w:rsidRPr="008B2CCE" w:rsidRDefault="00E30DB7" w:rsidP="00216128">
            <w:pPr>
              <w:keepNext/>
              <w:keepLines/>
              <w:numPr>
                <w:ilvl w:val="0"/>
                <w:numId w:val="12"/>
              </w:numPr>
              <w:tabs>
                <w:tab w:val="left" w:pos="0"/>
                <w:tab w:val="left" w:pos="162"/>
                <w:tab w:val="left" w:pos="252"/>
                <w:tab w:val="left" w:pos="342"/>
              </w:tabs>
              <w:ind w:left="72" w:firstLine="0"/>
              <w:jc w:val="both"/>
              <w:rPr>
                <w:sz w:val="24"/>
              </w:rPr>
            </w:pPr>
            <w:r w:rsidRPr="008B2CCE">
              <w:rPr>
                <w:sz w:val="24"/>
              </w:rPr>
              <w:t>Ελεγχος λειτουργίας των πιεστικών συστημάτων</w:t>
            </w:r>
          </w:p>
          <w:p w:rsidR="00E30DB7" w:rsidRPr="008B2CCE" w:rsidRDefault="00E30DB7" w:rsidP="00216128">
            <w:pPr>
              <w:keepNext/>
              <w:keepLines/>
              <w:numPr>
                <w:ilvl w:val="0"/>
                <w:numId w:val="12"/>
              </w:numPr>
              <w:tabs>
                <w:tab w:val="left" w:pos="0"/>
                <w:tab w:val="left" w:pos="162"/>
                <w:tab w:val="left" w:pos="252"/>
                <w:tab w:val="left" w:pos="342"/>
              </w:tabs>
              <w:ind w:left="72" w:firstLine="0"/>
              <w:jc w:val="both"/>
              <w:rPr>
                <w:sz w:val="24"/>
              </w:rPr>
            </w:pPr>
            <w:r w:rsidRPr="008B2CCE">
              <w:rPr>
                <w:sz w:val="24"/>
              </w:rPr>
              <w:t xml:space="preserve">Συντήρηση βανών </w:t>
            </w:r>
          </w:p>
          <w:p w:rsidR="00E30DB7" w:rsidRPr="008B2CCE" w:rsidRDefault="00E30DB7" w:rsidP="00216128">
            <w:pPr>
              <w:keepNext/>
              <w:keepLines/>
              <w:numPr>
                <w:ilvl w:val="0"/>
                <w:numId w:val="12"/>
              </w:numPr>
              <w:tabs>
                <w:tab w:val="left" w:pos="0"/>
                <w:tab w:val="left" w:pos="162"/>
                <w:tab w:val="left" w:pos="252"/>
                <w:tab w:val="left" w:pos="342"/>
              </w:tabs>
              <w:ind w:left="72" w:firstLine="0"/>
              <w:jc w:val="both"/>
              <w:rPr>
                <w:sz w:val="24"/>
              </w:rPr>
            </w:pPr>
            <w:r w:rsidRPr="008B2CCE">
              <w:rPr>
                <w:sz w:val="24"/>
              </w:rPr>
              <w:t>Καθαρισμό φρεατίων ομβρίων κλπ.</w:t>
            </w:r>
          </w:p>
        </w:tc>
        <w:tc>
          <w:tcPr>
            <w:tcW w:w="2136" w:type="dxa"/>
          </w:tcPr>
          <w:p w:rsidR="00E30DB7" w:rsidRPr="008B2CCE" w:rsidRDefault="00E30DB7" w:rsidP="007E16F1">
            <w:pPr>
              <w:keepNext/>
              <w:keepLines/>
              <w:spacing w:before="60" w:after="60"/>
              <w:ind w:left="34"/>
              <w:rPr>
                <w:sz w:val="24"/>
              </w:rPr>
            </w:pPr>
            <w:r>
              <w:rPr>
                <w:sz w:val="24"/>
              </w:rPr>
              <w:t>8ωρο (08:00-16:00) * 5 ημέρες την εβδομάδα</w:t>
            </w:r>
          </w:p>
        </w:tc>
        <w:tc>
          <w:tcPr>
            <w:tcW w:w="1329" w:type="dxa"/>
          </w:tcPr>
          <w:p w:rsidR="00E30DB7" w:rsidRPr="008B2CCE" w:rsidRDefault="00E30DB7" w:rsidP="007E16F1">
            <w:pPr>
              <w:keepNext/>
              <w:keepLines/>
              <w:spacing w:before="60" w:after="60"/>
              <w:ind w:left="34"/>
              <w:rPr>
                <w:sz w:val="24"/>
              </w:rPr>
            </w:pPr>
            <w:r w:rsidRPr="008B2CCE">
              <w:rPr>
                <w:sz w:val="24"/>
              </w:rPr>
              <w:t>24 ώρες</w:t>
            </w:r>
          </w:p>
        </w:tc>
        <w:tc>
          <w:tcPr>
            <w:tcW w:w="1329" w:type="dxa"/>
          </w:tcPr>
          <w:p w:rsidR="00E30DB7" w:rsidRPr="00E30DB7" w:rsidRDefault="00E30DB7" w:rsidP="007E16F1">
            <w:pPr>
              <w:keepNext/>
              <w:keepLines/>
              <w:spacing w:before="60" w:after="60"/>
              <w:ind w:left="34"/>
              <w:rPr>
                <w:sz w:val="24"/>
                <w:lang w:val="el-GR"/>
              </w:rPr>
            </w:pPr>
            <w:r w:rsidRPr="00E30DB7">
              <w:rPr>
                <w:sz w:val="24"/>
                <w:lang w:val="el-GR"/>
              </w:rPr>
              <w:t>Άμεση και εντός 2 ωρών τις μη εργάσιμες ημέρες.</w:t>
            </w:r>
          </w:p>
        </w:tc>
      </w:tr>
      <w:tr w:rsidR="00E30DB7" w:rsidRPr="008B2CCE" w:rsidTr="007E16F1">
        <w:trPr>
          <w:cantSplit/>
          <w:trHeight w:val="3090"/>
        </w:trPr>
        <w:tc>
          <w:tcPr>
            <w:tcW w:w="671" w:type="dxa"/>
          </w:tcPr>
          <w:p w:rsidR="00E30DB7" w:rsidRPr="008B2CCE" w:rsidRDefault="00E30DB7" w:rsidP="007E16F1">
            <w:pPr>
              <w:keepNext/>
              <w:keepLines/>
              <w:spacing w:before="60" w:after="60"/>
              <w:ind w:left="34"/>
              <w:rPr>
                <w:sz w:val="24"/>
              </w:rPr>
            </w:pPr>
            <w:r>
              <w:rPr>
                <w:sz w:val="24"/>
              </w:rPr>
              <w:t>5</w:t>
            </w:r>
          </w:p>
        </w:tc>
        <w:tc>
          <w:tcPr>
            <w:tcW w:w="2856" w:type="dxa"/>
          </w:tcPr>
          <w:p w:rsidR="00E30DB7" w:rsidRPr="008B2CCE" w:rsidRDefault="00E30DB7" w:rsidP="007E16F1">
            <w:pPr>
              <w:keepNext/>
              <w:keepLines/>
              <w:spacing w:before="60" w:after="60"/>
              <w:ind w:left="34"/>
              <w:rPr>
                <w:sz w:val="24"/>
              </w:rPr>
            </w:pPr>
            <w:r w:rsidRPr="008B2CCE">
              <w:rPr>
                <w:sz w:val="24"/>
              </w:rPr>
              <w:t xml:space="preserve">Ψυκτικός Τεχνίτης </w:t>
            </w:r>
          </w:p>
        </w:tc>
        <w:tc>
          <w:tcPr>
            <w:tcW w:w="6390" w:type="dxa"/>
          </w:tcPr>
          <w:p w:rsidR="00E30DB7" w:rsidRDefault="00E30DB7" w:rsidP="00216128">
            <w:pPr>
              <w:keepNext/>
              <w:keepLines/>
              <w:numPr>
                <w:ilvl w:val="0"/>
                <w:numId w:val="12"/>
              </w:numPr>
              <w:tabs>
                <w:tab w:val="clear" w:pos="540"/>
                <w:tab w:val="left" w:pos="0"/>
                <w:tab w:val="left" w:pos="162"/>
                <w:tab w:val="left" w:pos="252"/>
                <w:tab w:val="left" w:pos="342"/>
              </w:tabs>
              <w:ind w:left="72" w:firstLine="0"/>
              <w:jc w:val="both"/>
              <w:rPr>
                <w:sz w:val="24"/>
              </w:rPr>
            </w:pPr>
            <w:r w:rsidRPr="008B2CCE">
              <w:rPr>
                <w:sz w:val="24"/>
              </w:rPr>
              <w:t>Παρακολούθηση SCADA</w:t>
            </w:r>
          </w:p>
          <w:p w:rsidR="00E30DB7" w:rsidRPr="008B2CCE" w:rsidRDefault="00E30DB7" w:rsidP="00216128">
            <w:pPr>
              <w:keepNext/>
              <w:keepLines/>
              <w:numPr>
                <w:ilvl w:val="0"/>
                <w:numId w:val="12"/>
              </w:numPr>
              <w:tabs>
                <w:tab w:val="clear" w:pos="540"/>
                <w:tab w:val="left" w:pos="0"/>
                <w:tab w:val="left" w:pos="162"/>
                <w:tab w:val="left" w:pos="252"/>
                <w:tab w:val="left" w:pos="342"/>
              </w:tabs>
              <w:ind w:left="72" w:firstLine="0"/>
              <w:jc w:val="both"/>
              <w:rPr>
                <w:sz w:val="24"/>
              </w:rPr>
            </w:pPr>
            <w:r w:rsidRPr="008B2CCE">
              <w:rPr>
                <w:sz w:val="24"/>
              </w:rPr>
              <w:t>Ενημέρωση – ειδοποίση αρμοδίων για βλάβες</w:t>
            </w:r>
          </w:p>
          <w:p w:rsidR="00E30DB7" w:rsidRPr="00E30DB7" w:rsidRDefault="00E30DB7" w:rsidP="00216128">
            <w:pPr>
              <w:keepNext/>
              <w:keepLines/>
              <w:numPr>
                <w:ilvl w:val="0"/>
                <w:numId w:val="12"/>
              </w:numPr>
              <w:tabs>
                <w:tab w:val="clear" w:pos="540"/>
                <w:tab w:val="left" w:pos="0"/>
                <w:tab w:val="left" w:pos="162"/>
                <w:tab w:val="left" w:pos="252"/>
                <w:tab w:val="left" w:pos="342"/>
              </w:tabs>
              <w:ind w:left="72" w:firstLine="0"/>
              <w:jc w:val="both"/>
              <w:rPr>
                <w:sz w:val="24"/>
                <w:lang w:val="el-GR"/>
              </w:rPr>
            </w:pPr>
            <w:r w:rsidRPr="00E30DB7">
              <w:rPr>
                <w:sz w:val="24"/>
                <w:lang w:val="el-GR"/>
              </w:rPr>
              <w:t>προληπτική συντήρηση εγκαταστάσεων ψύξης και κλιματισμού</w:t>
            </w:r>
          </w:p>
          <w:p w:rsidR="00E30DB7" w:rsidRPr="00E30DB7" w:rsidRDefault="00E30DB7" w:rsidP="00216128">
            <w:pPr>
              <w:keepNext/>
              <w:keepLines/>
              <w:numPr>
                <w:ilvl w:val="0"/>
                <w:numId w:val="12"/>
              </w:numPr>
              <w:tabs>
                <w:tab w:val="left" w:pos="0"/>
                <w:tab w:val="left" w:pos="162"/>
                <w:tab w:val="left" w:pos="252"/>
                <w:tab w:val="left" w:pos="342"/>
              </w:tabs>
              <w:ind w:left="72" w:firstLine="0"/>
              <w:jc w:val="both"/>
              <w:rPr>
                <w:sz w:val="24"/>
                <w:lang w:val="el-GR"/>
              </w:rPr>
            </w:pPr>
            <w:r w:rsidRPr="00E30DB7">
              <w:rPr>
                <w:sz w:val="24"/>
                <w:lang w:val="el-GR"/>
              </w:rPr>
              <w:t xml:space="preserve">Τακτική συντήρηση, ρυθμίσεις και καθαρισμός </w:t>
            </w:r>
            <w:r w:rsidRPr="008B2CCE">
              <w:rPr>
                <w:sz w:val="24"/>
              </w:rPr>
              <w:t>Fan</w:t>
            </w:r>
            <w:r w:rsidRPr="00E30DB7">
              <w:rPr>
                <w:sz w:val="24"/>
                <w:lang w:val="el-GR"/>
              </w:rPr>
              <w:t xml:space="preserve">- </w:t>
            </w:r>
            <w:r w:rsidRPr="008B2CCE">
              <w:rPr>
                <w:sz w:val="24"/>
              </w:rPr>
              <w:t>coil</w:t>
            </w:r>
            <w:r w:rsidRPr="00E30DB7">
              <w:rPr>
                <w:sz w:val="24"/>
                <w:lang w:val="el-GR"/>
              </w:rPr>
              <w:t xml:space="preserve"> </w:t>
            </w:r>
          </w:p>
          <w:p w:rsidR="00E30DB7" w:rsidRPr="00E30DB7" w:rsidRDefault="00E30DB7" w:rsidP="00216128">
            <w:pPr>
              <w:keepNext/>
              <w:keepLines/>
              <w:numPr>
                <w:ilvl w:val="0"/>
                <w:numId w:val="12"/>
              </w:numPr>
              <w:tabs>
                <w:tab w:val="left" w:pos="0"/>
                <w:tab w:val="left" w:pos="162"/>
                <w:tab w:val="left" w:pos="252"/>
                <w:tab w:val="left" w:pos="342"/>
              </w:tabs>
              <w:ind w:left="72" w:firstLine="0"/>
              <w:jc w:val="both"/>
              <w:rPr>
                <w:sz w:val="24"/>
                <w:lang w:val="el-GR"/>
              </w:rPr>
            </w:pPr>
            <w:r w:rsidRPr="00E30DB7">
              <w:rPr>
                <w:sz w:val="24"/>
                <w:lang w:val="el-GR"/>
              </w:rPr>
              <w:t>Καθαρισμός των φίλτρων των κλιματιστικών μονάδων</w:t>
            </w:r>
          </w:p>
          <w:p w:rsidR="00E30DB7" w:rsidRPr="008B2CCE" w:rsidRDefault="00E30DB7" w:rsidP="00216128">
            <w:pPr>
              <w:keepNext/>
              <w:keepLines/>
              <w:numPr>
                <w:ilvl w:val="0"/>
                <w:numId w:val="12"/>
              </w:numPr>
              <w:tabs>
                <w:tab w:val="left" w:pos="0"/>
                <w:tab w:val="left" w:pos="162"/>
                <w:tab w:val="left" w:pos="252"/>
                <w:tab w:val="left" w:pos="342"/>
              </w:tabs>
              <w:ind w:left="72" w:firstLine="0"/>
              <w:jc w:val="both"/>
              <w:rPr>
                <w:sz w:val="24"/>
              </w:rPr>
            </w:pPr>
            <w:r w:rsidRPr="008B2CCE">
              <w:rPr>
                <w:sz w:val="24"/>
              </w:rPr>
              <w:t>Έλεγχος - ρυθμίσεις δικτύου</w:t>
            </w:r>
          </w:p>
          <w:p w:rsidR="00E30DB7" w:rsidRPr="00E30DB7" w:rsidRDefault="00E30DB7" w:rsidP="00216128">
            <w:pPr>
              <w:keepNext/>
              <w:keepLines/>
              <w:numPr>
                <w:ilvl w:val="0"/>
                <w:numId w:val="12"/>
              </w:numPr>
              <w:tabs>
                <w:tab w:val="left" w:pos="0"/>
                <w:tab w:val="left" w:pos="162"/>
                <w:tab w:val="left" w:pos="252"/>
                <w:tab w:val="left" w:pos="342"/>
              </w:tabs>
              <w:ind w:left="72" w:firstLine="0"/>
              <w:jc w:val="both"/>
              <w:rPr>
                <w:sz w:val="24"/>
                <w:lang w:val="el-GR"/>
              </w:rPr>
            </w:pPr>
            <w:r w:rsidRPr="00E30DB7">
              <w:rPr>
                <w:sz w:val="24"/>
                <w:lang w:val="el-GR"/>
              </w:rPr>
              <w:t xml:space="preserve">Επισκευές βλαβών των κλιματιστικών μονάδων, ψυγείων και ψυκτικών συγκροτημάτων, σε πρώτο στάδιο </w:t>
            </w:r>
          </w:p>
          <w:p w:rsidR="00E30DB7" w:rsidRPr="00E30DB7" w:rsidRDefault="00E30DB7" w:rsidP="00216128">
            <w:pPr>
              <w:keepNext/>
              <w:keepLines/>
              <w:numPr>
                <w:ilvl w:val="0"/>
                <w:numId w:val="12"/>
              </w:numPr>
              <w:tabs>
                <w:tab w:val="left" w:pos="0"/>
                <w:tab w:val="left" w:pos="162"/>
                <w:tab w:val="left" w:pos="252"/>
                <w:tab w:val="left" w:pos="342"/>
              </w:tabs>
              <w:ind w:left="72" w:firstLine="0"/>
              <w:jc w:val="both"/>
              <w:rPr>
                <w:sz w:val="24"/>
                <w:lang w:val="el-GR"/>
              </w:rPr>
            </w:pPr>
            <w:r w:rsidRPr="00E30DB7">
              <w:rPr>
                <w:sz w:val="24"/>
                <w:lang w:val="el-GR"/>
              </w:rPr>
              <w:t>Έναρξη, την διακοπή αλλά και την αδιάλειπτη λειτουργία των κλιματιστικών και ψυκτικών μηχανημάτων (ψυγεία, ψύκτες, λέβητες, κλπ)</w:t>
            </w:r>
          </w:p>
        </w:tc>
        <w:tc>
          <w:tcPr>
            <w:tcW w:w="2136" w:type="dxa"/>
          </w:tcPr>
          <w:p w:rsidR="00E30DB7" w:rsidRPr="00E30DB7" w:rsidRDefault="00E30DB7" w:rsidP="007E16F1">
            <w:pPr>
              <w:keepNext/>
              <w:keepLines/>
              <w:spacing w:before="60" w:after="60"/>
              <w:ind w:left="34"/>
              <w:rPr>
                <w:sz w:val="24"/>
                <w:lang w:val="el-GR"/>
              </w:rPr>
            </w:pPr>
            <w:r w:rsidRPr="00E30DB7">
              <w:rPr>
                <w:sz w:val="24"/>
                <w:lang w:val="el-GR"/>
              </w:rPr>
              <w:t>Συνεχής</w:t>
            </w:r>
          </w:p>
          <w:p w:rsidR="00E30DB7" w:rsidRPr="00E30DB7" w:rsidRDefault="00E30DB7" w:rsidP="007E16F1">
            <w:pPr>
              <w:keepNext/>
              <w:keepLines/>
              <w:spacing w:before="60" w:after="60"/>
              <w:ind w:left="34"/>
              <w:rPr>
                <w:sz w:val="24"/>
                <w:lang w:val="el-GR"/>
              </w:rPr>
            </w:pPr>
            <w:r w:rsidRPr="00E30DB7">
              <w:rPr>
                <w:sz w:val="24"/>
                <w:lang w:val="el-GR"/>
              </w:rPr>
              <w:t>24ωρη παρουσία – 365 ημέρες/έτος</w:t>
            </w:r>
          </w:p>
        </w:tc>
        <w:tc>
          <w:tcPr>
            <w:tcW w:w="1329" w:type="dxa"/>
          </w:tcPr>
          <w:p w:rsidR="00E30DB7" w:rsidRPr="008B2CCE" w:rsidRDefault="00E30DB7" w:rsidP="007E16F1">
            <w:pPr>
              <w:keepNext/>
              <w:keepLines/>
              <w:spacing w:before="60" w:after="60"/>
              <w:ind w:left="34"/>
              <w:rPr>
                <w:sz w:val="24"/>
              </w:rPr>
            </w:pPr>
            <w:r w:rsidRPr="008B2CCE">
              <w:rPr>
                <w:sz w:val="24"/>
              </w:rPr>
              <w:t>24 ώρες</w:t>
            </w:r>
          </w:p>
        </w:tc>
        <w:tc>
          <w:tcPr>
            <w:tcW w:w="1329" w:type="dxa"/>
          </w:tcPr>
          <w:p w:rsidR="00E30DB7" w:rsidRPr="008B2CCE" w:rsidRDefault="00E30DB7" w:rsidP="007E16F1">
            <w:pPr>
              <w:keepNext/>
              <w:keepLines/>
              <w:spacing w:before="60" w:after="60"/>
              <w:ind w:left="34"/>
              <w:rPr>
                <w:sz w:val="24"/>
              </w:rPr>
            </w:pPr>
            <w:r>
              <w:rPr>
                <w:sz w:val="24"/>
              </w:rPr>
              <w:t>Άμεση</w:t>
            </w:r>
          </w:p>
        </w:tc>
      </w:tr>
      <w:tr w:rsidR="00E30DB7" w:rsidRPr="008B2CCE" w:rsidTr="007E16F1">
        <w:trPr>
          <w:cantSplit/>
          <w:trHeight w:val="540"/>
        </w:trPr>
        <w:tc>
          <w:tcPr>
            <w:tcW w:w="671" w:type="dxa"/>
          </w:tcPr>
          <w:p w:rsidR="00E30DB7" w:rsidRPr="008B2CCE" w:rsidRDefault="00E30DB7" w:rsidP="007E16F1">
            <w:pPr>
              <w:keepNext/>
              <w:keepLines/>
              <w:spacing w:before="60" w:after="60"/>
              <w:ind w:left="34"/>
              <w:rPr>
                <w:sz w:val="24"/>
              </w:rPr>
            </w:pPr>
            <w:r>
              <w:rPr>
                <w:sz w:val="24"/>
              </w:rPr>
              <w:lastRenderedPageBreak/>
              <w:t>6</w:t>
            </w:r>
          </w:p>
        </w:tc>
        <w:tc>
          <w:tcPr>
            <w:tcW w:w="2856" w:type="dxa"/>
          </w:tcPr>
          <w:p w:rsidR="00E30DB7" w:rsidRPr="008B2CCE" w:rsidRDefault="00E30DB7" w:rsidP="007E16F1">
            <w:pPr>
              <w:keepNext/>
              <w:keepLines/>
              <w:spacing w:before="60" w:after="60"/>
              <w:ind w:left="34"/>
              <w:rPr>
                <w:sz w:val="24"/>
              </w:rPr>
            </w:pPr>
            <w:r w:rsidRPr="008B2CCE">
              <w:rPr>
                <w:sz w:val="24"/>
              </w:rPr>
              <w:t>Τεχνίτης οικοδομικών εργασιών</w:t>
            </w:r>
          </w:p>
        </w:tc>
        <w:tc>
          <w:tcPr>
            <w:tcW w:w="6390" w:type="dxa"/>
          </w:tcPr>
          <w:p w:rsidR="00E30DB7" w:rsidRPr="00E30DB7" w:rsidRDefault="00E30DB7" w:rsidP="00216128">
            <w:pPr>
              <w:keepNext/>
              <w:keepLines/>
              <w:numPr>
                <w:ilvl w:val="0"/>
                <w:numId w:val="12"/>
              </w:numPr>
              <w:tabs>
                <w:tab w:val="left" w:pos="0"/>
                <w:tab w:val="left" w:pos="162"/>
                <w:tab w:val="left" w:pos="252"/>
                <w:tab w:val="left" w:pos="342"/>
              </w:tabs>
              <w:ind w:left="72" w:firstLine="0"/>
              <w:jc w:val="both"/>
              <w:rPr>
                <w:sz w:val="24"/>
                <w:lang w:val="el-GR"/>
              </w:rPr>
            </w:pPr>
            <w:r w:rsidRPr="00E30DB7">
              <w:rPr>
                <w:sz w:val="24"/>
                <w:lang w:val="el-GR"/>
              </w:rPr>
              <w:t>τοπικές επισκευές σε χρωματισμούς ή άλλα οικοδομικά έργα.</w:t>
            </w:r>
          </w:p>
          <w:p w:rsidR="00E30DB7" w:rsidRPr="00E30DB7" w:rsidRDefault="00E30DB7" w:rsidP="00216128">
            <w:pPr>
              <w:keepNext/>
              <w:keepLines/>
              <w:numPr>
                <w:ilvl w:val="0"/>
                <w:numId w:val="12"/>
              </w:numPr>
              <w:tabs>
                <w:tab w:val="left" w:pos="0"/>
                <w:tab w:val="left" w:pos="162"/>
                <w:tab w:val="left" w:pos="252"/>
                <w:tab w:val="left" w:pos="342"/>
              </w:tabs>
              <w:ind w:left="72" w:firstLine="0"/>
              <w:jc w:val="both"/>
              <w:rPr>
                <w:sz w:val="24"/>
                <w:lang w:val="el-GR"/>
              </w:rPr>
            </w:pPr>
            <w:r w:rsidRPr="00E30DB7">
              <w:rPr>
                <w:sz w:val="24"/>
                <w:lang w:val="el-GR"/>
              </w:rPr>
              <w:t>Έλεγχος και μικροεπισκευές υγρομονώσεων του κτιρίου.</w:t>
            </w:r>
          </w:p>
          <w:p w:rsidR="00E30DB7" w:rsidRPr="00E30DB7" w:rsidRDefault="00E30DB7" w:rsidP="00216128">
            <w:pPr>
              <w:keepNext/>
              <w:keepLines/>
              <w:numPr>
                <w:ilvl w:val="0"/>
                <w:numId w:val="12"/>
              </w:numPr>
              <w:tabs>
                <w:tab w:val="left" w:pos="0"/>
                <w:tab w:val="left" w:pos="162"/>
                <w:tab w:val="left" w:pos="252"/>
                <w:tab w:val="left" w:pos="342"/>
              </w:tabs>
              <w:ind w:left="72" w:firstLine="0"/>
              <w:jc w:val="both"/>
              <w:rPr>
                <w:sz w:val="24"/>
                <w:lang w:val="el-GR"/>
              </w:rPr>
            </w:pPr>
            <w:r w:rsidRPr="00E30DB7">
              <w:rPr>
                <w:sz w:val="24"/>
                <w:lang w:val="el-GR"/>
              </w:rPr>
              <w:t>Έλεγχος, ρυθμίσεις και επισκευές μηχανισμών λειτουργίας κουφωμάτων (μπάρες πυρασφάλειας, κλειδαριές, μηχανισμοί κουφωμάτων αλουμινίου)</w:t>
            </w:r>
          </w:p>
          <w:p w:rsidR="00E30DB7" w:rsidRPr="00E30DB7" w:rsidRDefault="00E30DB7" w:rsidP="00216128">
            <w:pPr>
              <w:keepNext/>
              <w:keepLines/>
              <w:numPr>
                <w:ilvl w:val="0"/>
                <w:numId w:val="12"/>
              </w:numPr>
              <w:tabs>
                <w:tab w:val="left" w:pos="0"/>
                <w:tab w:val="left" w:pos="162"/>
                <w:tab w:val="left" w:pos="252"/>
                <w:tab w:val="left" w:pos="342"/>
              </w:tabs>
              <w:ind w:left="72" w:firstLine="0"/>
              <w:jc w:val="both"/>
              <w:rPr>
                <w:sz w:val="24"/>
                <w:lang w:val="el-GR"/>
              </w:rPr>
            </w:pPr>
            <w:r w:rsidRPr="00E30DB7">
              <w:rPr>
                <w:sz w:val="24"/>
                <w:lang w:val="el-GR"/>
              </w:rPr>
              <w:t>Έλεγχος υδραυλικών ραμπών, αυτόματων πορτών κ.λπ.</w:t>
            </w:r>
          </w:p>
          <w:p w:rsidR="00E30DB7" w:rsidRPr="008B2CCE" w:rsidRDefault="00E30DB7" w:rsidP="00216128">
            <w:pPr>
              <w:keepNext/>
              <w:keepLines/>
              <w:numPr>
                <w:ilvl w:val="0"/>
                <w:numId w:val="12"/>
              </w:numPr>
              <w:tabs>
                <w:tab w:val="left" w:pos="0"/>
                <w:tab w:val="left" w:pos="162"/>
                <w:tab w:val="left" w:pos="252"/>
                <w:tab w:val="left" w:pos="342"/>
              </w:tabs>
              <w:ind w:left="72" w:firstLine="0"/>
              <w:jc w:val="both"/>
              <w:rPr>
                <w:sz w:val="24"/>
              </w:rPr>
            </w:pPr>
            <w:r w:rsidRPr="008B2CCE">
              <w:rPr>
                <w:sz w:val="24"/>
              </w:rPr>
              <w:t>Αντικαταστάσεις πλακών ψευδοροφής, κλπ.</w:t>
            </w:r>
          </w:p>
        </w:tc>
        <w:tc>
          <w:tcPr>
            <w:tcW w:w="2136" w:type="dxa"/>
          </w:tcPr>
          <w:p w:rsidR="00E30DB7" w:rsidRPr="008B2CCE" w:rsidRDefault="00E30DB7" w:rsidP="007E16F1">
            <w:pPr>
              <w:keepNext/>
              <w:keepLines/>
              <w:spacing w:before="60" w:after="60"/>
              <w:ind w:left="34"/>
              <w:rPr>
                <w:sz w:val="24"/>
              </w:rPr>
            </w:pPr>
            <w:r>
              <w:rPr>
                <w:sz w:val="24"/>
              </w:rPr>
              <w:t>όταν απαιτείται</w:t>
            </w:r>
          </w:p>
        </w:tc>
        <w:tc>
          <w:tcPr>
            <w:tcW w:w="1329" w:type="dxa"/>
          </w:tcPr>
          <w:p w:rsidR="00E30DB7" w:rsidRPr="008B2CCE" w:rsidRDefault="00E30DB7" w:rsidP="007E16F1">
            <w:pPr>
              <w:keepNext/>
              <w:keepLines/>
              <w:spacing w:before="60" w:after="60"/>
              <w:ind w:left="34"/>
              <w:rPr>
                <w:sz w:val="24"/>
              </w:rPr>
            </w:pPr>
            <w:r w:rsidRPr="008B2CCE">
              <w:rPr>
                <w:sz w:val="24"/>
              </w:rPr>
              <w:t>24 ώρες</w:t>
            </w:r>
          </w:p>
        </w:tc>
        <w:tc>
          <w:tcPr>
            <w:tcW w:w="1329" w:type="dxa"/>
          </w:tcPr>
          <w:p w:rsidR="00E30DB7" w:rsidRPr="008B2CCE" w:rsidRDefault="00E30DB7" w:rsidP="007E16F1">
            <w:pPr>
              <w:keepNext/>
              <w:keepLines/>
              <w:spacing w:before="60" w:after="60"/>
              <w:ind w:left="34"/>
              <w:rPr>
                <w:sz w:val="24"/>
              </w:rPr>
            </w:pPr>
            <w:r w:rsidRPr="008B2CCE">
              <w:rPr>
                <w:sz w:val="24"/>
              </w:rPr>
              <w:t>2 ώρες</w:t>
            </w:r>
          </w:p>
        </w:tc>
      </w:tr>
    </w:tbl>
    <w:p w:rsidR="00E30DB7" w:rsidRPr="008B2CCE" w:rsidRDefault="00E30DB7" w:rsidP="00E30DB7">
      <w:pPr>
        <w:spacing w:before="100" w:beforeAutospacing="1" w:after="100" w:afterAutospacing="1"/>
        <w:rPr>
          <w:sz w:val="24"/>
        </w:rPr>
        <w:sectPr w:rsidR="00E30DB7" w:rsidRPr="008B2CCE" w:rsidSect="007E16F1">
          <w:pgSz w:w="16838" w:h="11906" w:orient="landscape" w:code="9"/>
          <w:pgMar w:top="706" w:right="1282" w:bottom="994" w:left="2232" w:header="720" w:footer="547" w:gutter="0"/>
          <w:cols w:space="720"/>
        </w:sectPr>
      </w:pPr>
    </w:p>
    <w:p w:rsidR="00E30DB7" w:rsidRPr="00E30DB7" w:rsidRDefault="00E30DB7" w:rsidP="00E30DB7">
      <w:pPr>
        <w:spacing w:line="276" w:lineRule="auto"/>
        <w:jc w:val="both"/>
        <w:rPr>
          <w:szCs w:val="22"/>
          <w:lang w:val="el-GR"/>
        </w:rPr>
      </w:pPr>
      <w:r w:rsidRPr="00E30DB7">
        <w:rPr>
          <w:szCs w:val="22"/>
          <w:lang w:val="el-GR"/>
        </w:rPr>
        <w:lastRenderedPageBreak/>
        <w:t xml:space="preserve">Οι προαναφερόμενες αρμοδιότητες και απασχολήσεις του προσωπικού συντήρησης είναι ενδεικτικές. </w:t>
      </w:r>
    </w:p>
    <w:p w:rsidR="00E30DB7" w:rsidRPr="00E30DB7" w:rsidRDefault="00E30DB7" w:rsidP="00E30DB7">
      <w:pPr>
        <w:spacing w:before="100" w:beforeAutospacing="1" w:after="100" w:afterAutospacing="1" w:line="276" w:lineRule="auto"/>
        <w:jc w:val="both"/>
        <w:rPr>
          <w:szCs w:val="22"/>
          <w:lang w:val="el-GR"/>
        </w:rPr>
      </w:pPr>
      <w:r w:rsidRPr="00E30DB7">
        <w:rPr>
          <w:szCs w:val="22"/>
          <w:lang w:val="el-GR"/>
        </w:rPr>
        <w:t xml:space="preserve">Εφόσον για την εκτέλεση των εργασιών απαιτηθεί η συνδρομή επιπλέον προσωπικού ο Ανάδοχος οφείλει να το παράσχει άμεσα χωρίς καμία επιπλέον απαίτηση από μέρους του. </w:t>
      </w:r>
    </w:p>
    <w:p w:rsidR="00E30DB7" w:rsidRPr="00E30DB7" w:rsidRDefault="00E30DB7" w:rsidP="00E30DB7">
      <w:pPr>
        <w:spacing w:before="100" w:beforeAutospacing="1" w:after="100" w:afterAutospacing="1" w:line="276" w:lineRule="auto"/>
        <w:jc w:val="both"/>
        <w:rPr>
          <w:szCs w:val="22"/>
          <w:lang w:val="el-GR"/>
        </w:rPr>
      </w:pPr>
      <w:r w:rsidRPr="00E30DB7">
        <w:rPr>
          <w:szCs w:val="22"/>
          <w:lang w:val="el-GR"/>
        </w:rPr>
        <w:t xml:space="preserve">Για την εκτέλεση εξειδικευμένων εργασιών που το προσωπικό του Αναδόχου δεν μπορεί να εκτελέσει, ο Ανάδοχος υποχρεούται να συνάψει, με δικό του κόστος, συμβάσεις με τα κατάλληλα συνεργεία που θα εκτελούν αυτές τις εργασίες με τέτοιο τρόπο ώστε όλος ο εξοπλισμός να διατηρείται σε άριστη κατάσταση σύμφωνα και με τις προδιαγραφές των κατασκευαστών. </w:t>
      </w:r>
    </w:p>
    <w:p w:rsidR="00E30DB7" w:rsidRPr="00E30DB7" w:rsidRDefault="00E30DB7" w:rsidP="00E30DB7">
      <w:pPr>
        <w:spacing w:before="100" w:beforeAutospacing="1" w:after="100" w:afterAutospacing="1" w:line="276" w:lineRule="auto"/>
        <w:jc w:val="both"/>
        <w:rPr>
          <w:szCs w:val="22"/>
          <w:lang w:val="el-GR"/>
        </w:rPr>
      </w:pPr>
      <w:r w:rsidRPr="00E30DB7">
        <w:rPr>
          <w:szCs w:val="22"/>
          <w:lang w:val="el-GR"/>
        </w:rPr>
        <w:t xml:space="preserve">Ο υποψήφιος Ανάδοχος στην προσφορά του θα πρέπει να δηλώσει σαφώς τα σημεία επαφής (τηλέφωνα, σταθερά και κινητά, </w:t>
      </w:r>
      <w:r w:rsidRPr="00E30DB7">
        <w:rPr>
          <w:szCs w:val="22"/>
        </w:rPr>
        <w:t>fax</w:t>
      </w:r>
      <w:r w:rsidRPr="00E30DB7">
        <w:rPr>
          <w:szCs w:val="22"/>
          <w:lang w:val="el-GR"/>
        </w:rPr>
        <w:t xml:space="preserve">, </w:t>
      </w:r>
      <w:r w:rsidRPr="00E30DB7">
        <w:rPr>
          <w:szCs w:val="22"/>
        </w:rPr>
        <w:t>e</w:t>
      </w:r>
      <w:r w:rsidRPr="00E30DB7">
        <w:rPr>
          <w:szCs w:val="22"/>
          <w:lang w:val="el-GR"/>
        </w:rPr>
        <w:t>-</w:t>
      </w:r>
      <w:r w:rsidRPr="00E30DB7">
        <w:rPr>
          <w:szCs w:val="22"/>
        </w:rPr>
        <w:t>mail</w:t>
      </w:r>
      <w:r w:rsidRPr="00E30DB7">
        <w:rPr>
          <w:szCs w:val="22"/>
          <w:lang w:val="el-GR"/>
        </w:rPr>
        <w:t>) και τους χρόνους που αυτά θα είναι διαθέσιμα, ώστε να μπορεί άμεσα να ειδοποιηθεί για οποιαδήποτε ανάγκη.</w:t>
      </w:r>
    </w:p>
    <w:p w:rsidR="00E30DB7" w:rsidRPr="00E30DB7" w:rsidRDefault="00E30DB7" w:rsidP="00E30DB7">
      <w:pPr>
        <w:spacing w:before="100" w:beforeAutospacing="1" w:after="100" w:afterAutospacing="1" w:line="276" w:lineRule="auto"/>
        <w:jc w:val="both"/>
        <w:rPr>
          <w:szCs w:val="22"/>
          <w:lang w:val="el-GR"/>
        </w:rPr>
      </w:pPr>
      <w:r w:rsidRPr="00E30DB7">
        <w:rPr>
          <w:szCs w:val="22"/>
          <w:lang w:val="el-GR"/>
        </w:rPr>
        <w:t xml:space="preserve">Σε περίπτωση που διαπιστωθούν ελλείψεις στο προσωπικό του Αναδόχου κατά τη διάρκεια </w:t>
      </w:r>
      <w:r w:rsidR="00687B50">
        <w:rPr>
          <w:szCs w:val="22"/>
          <w:lang w:val="el-GR"/>
        </w:rPr>
        <w:t>υλοποίησης της σύμβασης</w:t>
      </w:r>
      <w:r w:rsidRPr="00E30DB7">
        <w:rPr>
          <w:szCs w:val="22"/>
          <w:lang w:val="el-GR"/>
        </w:rPr>
        <w:t>, ο Ο</w:t>
      </w:r>
      <w:r w:rsidR="00687B50">
        <w:rPr>
          <w:szCs w:val="22"/>
          <w:lang w:val="el-GR"/>
        </w:rPr>
        <w:t>.</w:t>
      </w:r>
      <w:r w:rsidRPr="00E30DB7">
        <w:rPr>
          <w:szCs w:val="22"/>
          <w:lang w:val="el-GR"/>
        </w:rPr>
        <w:t>Κ</w:t>
      </w:r>
      <w:r w:rsidR="00687B50">
        <w:rPr>
          <w:szCs w:val="22"/>
          <w:lang w:val="el-GR"/>
        </w:rPr>
        <w:t>.</w:t>
      </w:r>
      <w:r w:rsidRPr="00E30DB7">
        <w:rPr>
          <w:szCs w:val="22"/>
          <w:lang w:val="el-GR"/>
        </w:rPr>
        <w:t>Α</w:t>
      </w:r>
      <w:r w:rsidR="00687B50">
        <w:rPr>
          <w:szCs w:val="22"/>
          <w:lang w:val="el-GR"/>
        </w:rPr>
        <w:t>.</w:t>
      </w:r>
      <w:r w:rsidRPr="00E30DB7">
        <w:rPr>
          <w:szCs w:val="22"/>
          <w:lang w:val="el-GR"/>
        </w:rPr>
        <w:t>Α</w:t>
      </w:r>
      <w:r w:rsidR="00687B50">
        <w:rPr>
          <w:szCs w:val="22"/>
          <w:lang w:val="el-GR"/>
        </w:rPr>
        <w:t>.</w:t>
      </w:r>
      <w:r w:rsidRPr="00E30DB7">
        <w:rPr>
          <w:szCs w:val="22"/>
          <w:lang w:val="el-GR"/>
        </w:rPr>
        <w:t xml:space="preserve"> δύναται να προβεί σε καταγγελία της σύμβασης, επιφυλασσόμενη για όλα τα δικαιώματά του και με άμεση συνέπεια την κατάπτωση της εγγύησης καλής εκτέλεσης.</w:t>
      </w:r>
    </w:p>
    <w:p w:rsidR="00E30DB7" w:rsidRPr="003666F1" w:rsidRDefault="00E30DB7" w:rsidP="00E30DB7">
      <w:pPr>
        <w:rPr>
          <w:sz w:val="24"/>
          <w:lang w:val="el-GR"/>
        </w:rPr>
      </w:pPr>
    </w:p>
    <w:p w:rsidR="00E30DB7" w:rsidRPr="003666F1" w:rsidRDefault="009F7133" w:rsidP="00E30DB7">
      <w:pPr>
        <w:spacing w:line="276" w:lineRule="auto"/>
        <w:jc w:val="both"/>
        <w:rPr>
          <w:bCs/>
          <w:sz w:val="24"/>
          <w:u w:val="single"/>
          <w:lang w:val="el-GR"/>
        </w:rPr>
      </w:pPr>
      <w:bookmarkStart w:id="4" w:name="_Ref84085756"/>
      <w:bookmarkStart w:id="5" w:name="_Toc84242236"/>
      <w:r>
        <w:rPr>
          <w:bCs/>
          <w:sz w:val="24"/>
          <w:u w:val="single"/>
          <w:lang w:val="el-GR"/>
        </w:rPr>
        <w:t>3.</w:t>
      </w:r>
      <w:r w:rsidR="00667F07">
        <w:rPr>
          <w:bCs/>
          <w:sz w:val="24"/>
          <w:u w:val="single"/>
          <w:lang w:val="el-GR"/>
        </w:rPr>
        <w:t>1</w:t>
      </w:r>
      <w:r w:rsidR="00E30DB7" w:rsidRPr="003666F1">
        <w:rPr>
          <w:bCs/>
          <w:sz w:val="24"/>
          <w:u w:val="single"/>
          <w:lang w:val="el-GR"/>
        </w:rPr>
        <w:t xml:space="preserve"> Εγγύηση Καλής Λειτουργίας</w:t>
      </w:r>
      <w:bookmarkEnd w:id="4"/>
      <w:bookmarkEnd w:id="5"/>
      <w:r w:rsidR="00E30DB7" w:rsidRPr="003666F1">
        <w:rPr>
          <w:bCs/>
          <w:sz w:val="24"/>
          <w:u w:val="single"/>
          <w:lang w:val="el-GR"/>
        </w:rPr>
        <w:t xml:space="preserve"> – ασφάλιση </w:t>
      </w:r>
    </w:p>
    <w:p w:rsidR="00E30DB7" w:rsidRPr="00E30DB7" w:rsidRDefault="00E30DB7" w:rsidP="00E30DB7">
      <w:pPr>
        <w:spacing w:line="276" w:lineRule="auto"/>
        <w:jc w:val="both"/>
        <w:rPr>
          <w:bCs/>
          <w:i/>
          <w:szCs w:val="22"/>
          <w:lang w:val="el-GR"/>
        </w:rPr>
      </w:pPr>
    </w:p>
    <w:p w:rsidR="00E30DB7" w:rsidRPr="00E30DB7" w:rsidRDefault="00E30DB7" w:rsidP="00E30DB7">
      <w:pPr>
        <w:spacing w:line="276" w:lineRule="auto"/>
        <w:jc w:val="both"/>
        <w:rPr>
          <w:szCs w:val="22"/>
          <w:lang w:val="el-GR"/>
        </w:rPr>
      </w:pPr>
      <w:r w:rsidRPr="00E30DB7">
        <w:rPr>
          <w:szCs w:val="22"/>
          <w:lang w:val="el-GR"/>
        </w:rPr>
        <w:t>Η οποιαδήποτε ευθύνη είναι ολοκληρωτικά του ΑΝΑΔΟΧΟΥ σε περιπτώσεις ατυχημάτων ή ζημιών, που τυχόν θα συμβούν κατά την εκτέλεση του έργου στον ΟΚΑΑ ή στον ΑΝΑΔΟΧΟ ή στο προσωπικό του ΟΚΑΑ ή στο προσωπικό του ΑΝΑΔΟΧΟΥ ή γενικά σε τρίτους από παραλείψεις εκπλήρωσης των υποχρεώσεων του ΑΝΑΔΟΧΟΥ ή από πλημμελείς εργασίες ή από οποιαδήποτε άλλη αιτία ή σε περίπτωση αγωγής οποιουδήποτε τρίτου κατά του ΟΚΑΑ που θα απαιτεί οποιαδήποτε αποζημίωση, που έχει άμεση ή έμμεση σχέση με το εκτελούμενο από τον ΑΝΑΔΟΧΟ έργο.</w:t>
      </w:r>
    </w:p>
    <w:p w:rsidR="00E30DB7" w:rsidRPr="00E30DB7" w:rsidRDefault="00E30DB7" w:rsidP="00E30DB7">
      <w:pPr>
        <w:spacing w:line="276" w:lineRule="auto"/>
        <w:jc w:val="both"/>
        <w:rPr>
          <w:szCs w:val="22"/>
          <w:lang w:val="el-GR"/>
        </w:rPr>
      </w:pPr>
    </w:p>
    <w:p w:rsidR="00E30DB7" w:rsidRPr="008945AD" w:rsidRDefault="00E30DB7" w:rsidP="00E30DB7">
      <w:pPr>
        <w:spacing w:line="276" w:lineRule="auto"/>
        <w:jc w:val="both"/>
        <w:rPr>
          <w:bCs/>
          <w:sz w:val="24"/>
          <w:u w:val="single"/>
          <w:lang w:val="el-GR"/>
        </w:rPr>
      </w:pPr>
      <w:bookmarkStart w:id="6" w:name="_Toc84242237"/>
      <w:r w:rsidRPr="008945AD">
        <w:rPr>
          <w:bCs/>
          <w:sz w:val="24"/>
          <w:u w:val="single"/>
          <w:lang w:val="el-GR"/>
        </w:rPr>
        <w:t>3.2.1 Προσφερόμενες υπηρεσίες</w:t>
      </w:r>
      <w:bookmarkEnd w:id="6"/>
    </w:p>
    <w:p w:rsidR="00E30DB7" w:rsidRPr="00E30DB7" w:rsidRDefault="00E30DB7" w:rsidP="00E30DB7">
      <w:pPr>
        <w:spacing w:before="100" w:beforeAutospacing="1" w:after="100" w:afterAutospacing="1" w:line="276" w:lineRule="auto"/>
        <w:jc w:val="both"/>
        <w:rPr>
          <w:szCs w:val="22"/>
          <w:lang w:val="el-GR"/>
        </w:rPr>
      </w:pPr>
      <w:r w:rsidRPr="00E30DB7">
        <w:rPr>
          <w:szCs w:val="22"/>
          <w:lang w:val="el-GR"/>
        </w:rPr>
        <w:t>Ο Ανάδοχος θα πρέπει να προσφέρει υπηρεσίες εγγύησης καλής λειτουργίας για όλο τον εξοπλισμό που έχει συντηρήσει.</w:t>
      </w:r>
    </w:p>
    <w:p w:rsidR="00E30DB7" w:rsidRPr="00E30DB7" w:rsidRDefault="00E30DB7" w:rsidP="00E30DB7">
      <w:pPr>
        <w:spacing w:before="100" w:beforeAutospacing="1" w:after="100" w:afterAutospacing="1" w:line="276" w:lineRule="auto"/>
        <w:jc w:val="both"/>
        <w:rPr>
          <w:szCs w:val="22"/>
          <w:lang w:val="el-GR"/>
        </w:rPr>
      </w:pPr>
      <w:r w:rsidRPr="00E30DB7">
        <w:rPr>
          <w:szCs w:val="22"/>
          <w:lang w:val="el-GR"/>
        </w:rPr>
        <w:t xml:space="preserve">Η περίοδος εγγύησης καλής λειτουργίας (παροχή δωρεάν συντήρησης και επισκευής) καθορίζεται σε ένα μήνα από την ημερομηνία της τελευταίας προληπτικής συντήρησης εκάστου μηχανήματος. </w:t>
      </w:r>
    </w:p>
    <w:p w:rsidR="00E30DB7" w:rsidRPr="00E30DB7" w:rsidRDefault="00E30DB7" w:rsidP="00E30DB7">
      <w:pPr>
        <w:spacing w:before="100" w:beforeAutospacing="1" w:after="100" w:afterAutospacing="1" w:line="276" w:lineRule="auto"/>
        <w:jc w:val="both"/>
        <w:rPr>
          <w:szCs w:val="22"/>
          <w:lang w:val="el-GR"/>
        </w:rPr>
      </w:pPr>
      <w:r w:rsidRPr="00E30DB7">
        <w:rPr>
          <w:szCs w:val="22"/>
          <w:lang w:val="el-GR"/>
        </w:rPr>
        <w:lastRenderedPageBreak/>
        <w:t>Οι υποχρεώσεις του Αναδόχου στο πλαίσιο της εγγύησης καλής λειτουργίας είναι οι ακόλουθες:</w:t>
      </w:r>
    </w:p>
    <w:p w:rsidR="00E30DB7" w:rsidRPr="00687B50" w:rsidRDefault="00E30DB7" w:rsidP="00E30DB7">
      <w:pPr>
        <w:numPr>
          <w:ilvl w:val="0"/>
          <w:numId w:val="9"/>
        </w:numPr>
        <w:tabs>
          <w:tab w:val="num" w:pos="724"/>
        </w:tabs>
        <w:spacing w:before="100" w:beforeAutospacing="1" w:after="100" w:afterAutospacing="1" w:line="276" w:lineRule="auto"/>
        <w:ind w:left="724" w:hanging="362"/>
        <w:jc w:val="both"/>
        <w:rPr>
          <w:szCs w:val="22"/>
          <w:lang w:val="el-GR"/>
        </w:rPr>
      </w:pPr>
      <w:r w:rsidRPr="00E30DB7">
        <w:rPr>
          <w:szCs w:val="22"/>
          <w:lang w:val="el-GR"/>
        </w:rPr>
        <w:t>Αποκατάσταση των ανωμαλιών λειτουργίας του εξοπλισμού. Η αποκατάσταση των βλαβών θα γίνεται στον τόπο που είναι εγκατεστημένος ο εξοπλισμός. Σε εξαιρετικές περιπτώσεις, μετά από έγκριση του ΟΚΑΑ, η επισκευή θα μπορεί να γίνει σε χώρους του Αναδόχου.</w:t>
      </w:r>
      <w:bookmarkStart w:id="7" w:name="_Toc84148962"/>
      <w:bookmarkStart w:id="8" w:name="_Toc84242238"/>
    </w:p>
    <w:p w:rsidR="00E30DB7" w:rsidRPr="008945AD" w:rsidRDefault="00E30DB7" w:rsidP="00E30DB7">
      <w:pPr>
        <w:spacing w:line="276" w:lineRule="auto"/>
        <w:jc w:val="both"/>
        <w:rPr>
          <w:bCs/>
          <w:sz w:val="24"/>
          <w:u w:val="single"/>
          <w:lang w:val="el-GR"/>
        </w:rPr>
      </w:pPr>
      <w:r w:rsidRPr="008945AD">
        <w:rPr>
          <w:bCs/>
          <w:sz w:val="24"/>
          <w:u w:val="single"/>
          <w:lang w:val="el-GR"/>
        </w:rPr>
        <w:t>3.2.2 Διασφάλιση επιπέδου παροχής υπηρεσιών κατά την περίοδο καλής λειτουργίας</w:t>
      </w:r>
      <w:bookmarkEnd w:id="7"/>
      <w:bookmarkEnd w:id="8"/>
    </w:p>
    <w:p w:rsidR="008945AD" w:rsidRPr="00E30DB7" w:rsidRDefault="008945AD" w:rsidP="00E30DB7">
      <w:pPr>
        <w:spacing w:line="276" w:lineRule="auto"/>
        <w:jc w:val="both"/>
        <w:rPr>
          <w:bCs/>
          <w:szCs w:val="22"/>
          <w:u w:val="single"/>
          <w:lang w:val="el-GR"/>
        </w:rPr>
      </w:pPr>
    </w:p>
    <w:p w:rsidR="00E30DB7" w:rsidRPr="00E30DB7" w:rsidRDefault="00E30DB7" w:rsidP="00E30DB7">
      <w:pPr>
        <w:spacing w:line="276" w:lineRule="auto"/>
        <w:jc w:val="both"/>
        <w:rPr>
          <w:szCs w:val="22"/>
          <w:lang w:val="el-GR"/>
        </w:rPr>
      </w:pPr>
      <w:r w:rsidRPr="00E30DB7">
        <w:rPr>
          <w:szCs w:val="22"/>
          <w:lang w:val="el-GR"/>
        </w:rPr>
        <w:t>Το επίπεδο παροχής των υπηρεσιών που θα προσφέρει ο Ανάδοχος κατά την περίοδο καλής λειτουργίας θα πρέπει να ικανοποιεί το πλαίσιο που ορίζεται στην παρούσα ενότητα.</w:t>
      </w:r>
    </w:p>
    <w:p w:rsidR="00E30DB7" w:rsidRPr="00E30DB7" w:rsidRDefault="00E30DB7" w:rsidP="00E30DB7">
      <w:pPr>
        <w:spacing w:line="276" w:lineRule="auto"/>
        <w:jc w:val="both"/>
        <w:rPr>
          <w:szCs w:val="22"/>
          <w:lang w:val="el-GR"/>
        </w:rPr>
      </w:pPr>
    </w:p>
    <w:p w:rsidR="00E30DB7" w:rsidRDefault="00E30DB7" w:rsidP="00E30DB7">
      <w:pPr>
        <w:spacing w:line="276" w:lineRule="auto"/>
        <w:jc w:val="both"/>
        <w:rPr>
          <w:bCs/>
          <w:sz w:val="24"/>
          <w:u w:val="single"/>
          <w:lang w:val="el-GR"/>
        </w:rPr>
      </w:pPr>
      <w:r w:rsidRPr="008945AD">
        <w:rPr>
          <w:bCs/>
          <w:sz w:val="24"/>
          <w:u w:val="single"/>
          <w:lang w:val="el-GR"/>
        </w:rPr>
        <w:t>3.2.2.1 Αίτηση προμήθειας</w:t>
      </w:r>
    </w:p>
    <w:p w:rsidR="008945AD" w:rsidRPr="008945AD" w:rsidRDefault="008945AD" w:rsidP="00E30DB7">
      <w:pPr>
        <w:spacing w:line="276" w:lineRule="auto"/>
        <w:jc w:val="both"/>
        <w:rPr>
          <w:bCs/>
          <w:sz w:val="24"/>
          <w:u w:val="single"/>
          <w:lang w:val="el-GR"/>
        </w:rPr>
      </w:pPr>
    </w:p>
    <w:p w:rsidR="00E30DB7" w:rsidRPr="00E30DB7" w:rsidRDefault="00E30DB7" w:rsidP="00E30DB7">
      <w:pPr>
        <w:spacing w:line="276" w:lineRule="auto"/>
        <w:jc w:val="both"/>
        <w:rPr>
          <w:szCs w:val="22"/>
          <w:lang w:val="el-GR"/>
        </w:rPr>
      </w:pPr>
      <w:r w:rsidRPr="00E30DB7">
        <w:rPr>
          <w:szCs w:val="22"/>
          <w:lang w:val="el-GR"/>
        </w:rPr>
        <w:t xml:space="preserve">Η αίτηση για προμήθεια αναλώσιμων και ανταλλακτικών του Αναδόχου και η αναφορά προβλημάτων θα γίνεται μέσω επιστολών, </w:t>
      </w:r>
      <w:r w:rsidRPr="00E30DB7">
        <w:rPr>
          <w:szCs w:val="22"/>
        </w:rPr>
        <w:t>fax</w:t>
      </w:r>
      <w:r w:rsidRPr="00E30DB7">
        <w:rPr>
          <w:szCs w:val="22"/>
          <w:lang w:val="el-GR"/>
        </w:rPr>
        <w:t xml:space="preserve"> ή ηλεκτρονικού ταχυδρομείου.</w:t>
      </w:r>
    </w:p>
    <w:p w:rsidR="00E30DB7" w:rsidRPr="00E30DB7" w:rsidRDefault="00E30DB7" w:rsidP="00E30DB7">
      <w:pPr>
        <w:spacing w:line="276" w:lineRule="auto"/>
        <w:jc w:val="both"/>
        <w:rPr>
          <w:szCs w:val="22"/>
          <w:lang w:val="el-GR"/>
        </w:rPr>
      </w:pPr>
      <w:r w:rsidRPr="00E30DB7">
        <w:rPr>
          <w:szCs w:val="22"/>
          <w:lang w:val="el-GR"/>
        </w:rPr>
        <w:t xml:space="preserve"> Ο Ανάδοχος θα πρέπει να αποκρίνεται στις αναφορές βλαβών σύμφωνα με τον πίνακα 1 που ακολουθεί.</w:t>
      </w:r>
    </w:p>
    <w:p w:rsidR="008945AD" w:rsidRDefault="008945AD" w:rsidP="00E30DB7">
      <w:pPr>
        <w:spacing w:line="276" w:lineRule="auto"/>
        <w:jc w:val="both"/>
        <w:rPr>
          <w:bCs/>
          <w:szCs w:val="22"/>
          <w:u w:val="single"/>
          <w:lang w:val="el-GR"/>
        </w:rPr>
      </w:pPr>
    </w:p>
    <w:p w:rsidR="00E30DB7" w:rsidRPr="008945AD" w:rsidRDefault="00E30DB7" w:rsidP="00E30DB7">
      <w:pPr>
        <w:spacing w:line="276" w:lineRule="auto"/>
        <w:jc w:val="both"/>
        <w:rPr>
          <w:bCs/>
          <w:sz w:val="24"/>
          <w:u w:val="single"/>
          <w:lang w:val="el-GR"/>
        </w:rPr>
      </w:pPr>
      <w:r w:rsidRPr="008945AD">
        <w:rPr>
          <w:bCs/>
          <w:sz w:val="24"/>
          <w:u w:val="single"/>
          <w:lang w:val="el-GR"/>
        </w:rPr>
        <w:t>3.2.2.2 Χρόνος απόκρισης</w:t>
      </w:r>
    </w:p>
    <w:p w:rsidR="008945AD" w:rsidRPr="00E30DB7" w:rsidRDefault="008945AD" w:rsidP="00E30DB7">
      <w:pPr>
        <w:spacing w:line="276" w:lineRule="auto"/>
        <w:jc w:val="both"/>
        <w:rPr>
          <w:bCs/>
          <w:szCs w:val="22"/>
          <w:u w:val="single"/>
          <w:lang w:val="el-GR"/>
        </w:rPr>
      </w:pPr>
    </w:p>
    <w:p w:rsidR="00E30DB7" w:rsidRPr="00E30DB7" w:rsidRDefault="00E30DB7" w:rsidP="00E30DB7">
      <w:pPr>
        <w:spacing w:line="276" w:lineRule="auto"/>
        <w:jc w:val="both"/>
        <w:rPr>
          <w:szCs w:val="22"/>
          <w:lang w:val="el-GR"/>
        </w:rPr>
      </w:pPr>
      <w:r w:rsidRPr="00E30DB7">
        <w:rPr>
          <w:szCs w:val="22"/>
          <w:lang w:val="el-GR"/>
        </w:rPr>
        <w:t xml:space="preserve">Ως </w:t>
      </w:r>
      <w:r w:rsidRPr="00E30DB7">
        <w:rPr>
          <w:szCs w:val="22"/>
          <w:u w:val="single"/>
          <w:lang w:val="el-GR"/>
        </w:rPr>
        <w:t>Χρόνος Απόκρισης</w:t>
      </w:r>
      <w:r w:rsidRPr="00E30DB7">
        <w:rPr>
          <w:szCs w:val="22"/>
          <w:lang w:val="el-GR"/>
        </w:rPr>
        <w:t xml:space="preserve"> ορίζεται ο χρόνος που διανύεται από την ώρα αναφοράς της βλάβης από τον Εργοδότη μέχρι την ώρα άφιξης του τεχνικού του Αναδόχου στο σημείο της βλάβης. Ο Ανάδοχος πρέπει να διαθέτει υπηρεσία λήψης επειγόντων κλήσεων σε εικοσιτετράωρη (24ωρη) βάση, τόσο επί τόπου όσο και στην έδρα του διαγωνιζομένου, για την εμπρόθεσμη απόκριση σε έκτακτες ανάγκες προς αποκατάσταση βλαβών, δυσλειτουργιών ή ζημιών. Ο Μέγιστος Επιτρεπόμενος Χρόνος Απόκρισης ορίζεται με βάση τον παρακάτω πίνακα:</w:t>
      </w:r>
    </w:p>
    <w:p w:rsidR="00E30DB7" w:rsidRPr="00E30DB7" w:rsidRDefault="00E30DB7" w:rsidP="00E30DB7">
      <w:pPr>
        <w:rPr>
          <w:sz w:val="24"/>
          <w:lang w:val="el-GR"/>
        </w:rPr>
      </w:pPr>
    </w:p>
    <w:p w:rsidR="00E30DB7" w:rsidRPr="008945AD" w:rsidRDefault="00E30DB7" w:rsidP="00E30DB7">
      <w:pPr>
        <w:pStyle w:val="a3"/>
        <w:tabs>
          <w:tab w:val="left" w:pos="851"/>
        </w:tabs>
        <w:spacing w:line="360" w:lineRule="auto"/>
        <w:ind w:right="851"/>
        <w:rPr>
          <w:rFonts w:ascii="Times New Roman" w:hAnsi="Times New Roman"/>
          <w:i/>
          <w:spacing w:val="2"/>
          <w:szCs w:val="24"/>
          <w:lang w:val="el-GR"/>
        </w:rPr>
      </w:pPr>
      <w:r w:rsidRPr="008945AD">
        <w:rPr>
          <w:rFonts w:ascii="Times New Roman" w:hAnsi="Times New Roman"/>
          <w:i/>
          <w:spacing w:val="2"/>
          <w:szCs w:val="24"/>
          <w:lang w:val="el-GR"/>
        </w:rPr>
        <w:t>ΠΙΝΑΚΑΣ 1: Μέγιστοι Επιτρεπόμενοι Χρόνοι Απόκρισης</w:t>
      </w:r>
    </w:p>
    <w:tbl>
      <w:tblPr>
        <w:tblW w:w="10162" w:type="dxa"/>
        <w:jc w:val="center"/>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7"/>
        <w:gridCol w:w="6535"/>
      </w:tblGrid>
      <w:tr w:rsidR="00E30DB7" w:rsidRPr="00FB7EBC" w:rsidTr="00827426">
        <w:trPr>
          <w:trHeight w:val="733"/>
          <w:jc w:val="center"/>
        </w:trPr>
        <w:tc>
          <w:tcPr>
            <w:tcW w:w="3627" w:type="dxa"/>
            <w:shd w:val="clear" w:color="auto" w:fill="F3F3F3"/>
            <w:vAlign w:val="center"/>
          </w:tcPr>
          <w:p w:rsidR="00E30DB7" w:rsidRPr="008B2CCE" w:rsidRDefault="00E30DB7" w:rsidP="007E16F1">
            <w:pPr>
              <w:pStyle w:val="a4"/>
              <w:jc w:val="center"/>
              <w:rPr>
                <w:rFonts w:ascii="Times New Roman" w:hAnsi="Times New Roman"/>
                <w:bCs/>
                <w:szCs w:val="24"/>
              </w:rPr>
            </w:pPr>
            <w:r w:rsidRPr="008B2CCE">
              <w:rPr>
                <w:rFonts w:ascii="Times New Roman" w:hAnsi="Times New Roman"/>
                <w:bCs/>
                <w:szCs w:val="24"/>
              </w:rPr>
              <w:t>Κατηγορία Σοβαρότητας Προβλήματος</w:t>
            </w:r>
          </w:p>
        </w:tc>
        <w:tc>
          <w:tcPr>
            <w:tcW w:w="6535" w:type="dxa"/>
            <w:shd w:val="clear" w:color="auto" w:fill="F3F3F3"/>
            <w:vAlign w:val="center"/>
          </w:tcPr>
          <w:p w:rsidR="00E30DB7" w:rsidRPr="00E30DB7" w:rsidRDefault="00827426" w:rsidP="007E16F1">
            <w:pPr>
              <w:pStyle w:val="a4"/>
              <w:ind w:left="-49"/>
              <w:jc w:val="center"/>
              <w:rPr>
                <w:rFonts w:ascii="Times New Roman" w:hAnsi="Times New Roman"/>
                <w:bCs/>
                <w:szCs w:val="24"/>
                <w:lang w:val="el-GR"/>
              </w:rPr>
            </w:pPr>
            <w:r>
              <w:rPr>
                <w:rFonts w:ascii="Times New Roman" w:hAnsi="Times New Roman"/>
                <w:bCs/>
                <w:szCs w:val="24"/>
                <w:lang w:val="el-GR"/>
              </w:rPr>
              <w:t xml:space="preserve">                            </w:t>
            </w:r>
            <w:r w:rsidR="00E30DB7" w:rsidRPr="00E30DB7">
              <w:rPr>
                <w:rFonts w:ascii="Times New Roman" w:hAnsi="Times New Roman"/>
                <w:bCs/>
                <w:szCs w:val="24"/>
                <w:lang w:val="el-GR"/>
              </w:rPr>
              <w:t>Μέγιστος Επιτρεπόμενος Χρόνος Απόκρισης [σε ώρες], ανά πρόβλημα</w:t>
            </w:r>
          </w:p>
        </w:tc>
      </w:tr>
      <w:tr w:rsidR="00E30DB7" w:rsidRPr="008B2CCE" w:rsidTr="00827426">
        <w:trPr>
          <w:trHeight w:val="302"/>
          <w:jc w:val="center"/>
        </w:trPr>
        <w:tc>
          <w:tcPr>
            <w:tcW w:w="3627" w:type="dxa"/>
            <w:vAlign w:val="center"/>
          </w:tcPr>
          <w:p w:rsidR="00E30DB7" w:rsidRPr="008B2CCE" w:rsidRDefault="00687B50" w:rsidP="00687B50">
            <w:pPr>
              <w:pStyle w:val="a4"/>
              <w:tabs>
                <w:tab w:val="left" w:pos="-143"/>
              </w:tabs>
              <w:rPr>
                <w:rFonts w:ascii="Times New Roman" w:hAnsi="Times New Roman"/>
                <w:szCs w:val="24"/>
              </w:rPr>
            </w:pPr>
            <w:r>
              <w:rPr>
                <w:rFonts w:ascii="Times New Roman" w:hAnsi="Times New Roman"/>
                <w:szCs w:val="24"/>
                <w:lang w:val="el-GR"/>
              </w:rPr>
              <w:t xml:space="preserve">                              </w:t>
            </w:r>
            <w:r w:rsidR="00E30DB7" w:rsidRPr="008B2CCE">
              <w:rPr>
                <w:rFonts w:ascii="Times New Roman" w:hAnsi="Times New Roman"/>
                <w:szCs w:val="24"/>
              </w:rPr>
              <w:t>Μέτριο</w:t>
            </w:r>
          </w:p>
        </w:tc>
        <w:tc>
          <w:tcPr>
            <w:tcW w:w="6535" w:type="dxa"/>
            <w:shd w:val="clear" w:color="auto" w:fill="auto"/>
            <w:vAlign w:val="center"/>
          </w:tcPr>
          <w:p w:rsidR="00E30DB7" w:rsidRPr="008B2CCE" w:rsidRDefault="00E30DB7" w:rsidP="007E16F1">
            <w:pPr>
              <w:pStyle w:val="a4"/>
              <w:ind w:hanging="617"/>
              <w:jc w:val="center"/>
              <w:rPr>
                <w:rFonts w:ascii="Times New Roman" w:hAnsi="Times New Roman"/>
                <w:szCs w:val="24"/>
              </w:rPr>
            </w:pPr>
            <w:r w:rsidRPr="008B2CCE">
              <w:rPr>
                <w:rFonts w:ascii="Times New Roman" w:hAnsi="Times New Roman"/>
                <w:szCs w:val="24"/>
              </w:rPr>
              <w:t>5</w:t>
            </w:r>
          </w:p>
        </w:tc>
      </w:tr>
      <w:tr w:rsidR="00E30DB7" w:rsidRPr="008B2CCE" w:rsidTr="00827426">
        <w:trPr>
          <w:trHeight w:val="302"/>
          <w:jc w:val="center"/>
        </w:trPr>
        <w:tc>
          <w:tcPr>
            <w:tcW w:w="3627" w:type="dxa"/>
            <w:vAlign w:val="center"/>
          </w:tcPr>
          <w:p w:rsidR="00E30DB7" w:rsidRPr="008B2CCE" w:rsidRDefault="00E30DB7" w:rsidP="00687B50">
            <w:pPr>
              <w:pStyle w:val="a4"/>
              <w:tabs>
                <w:tab w:val="left" w:pos="-143"/>
              </w:tabs>
              <w:ind w:left="-1" w:hanging="143"/>
              <w:jc w:val="center"/>
              <w:rPr>
                <w:rFonts w:ascii="Times New Roman" w:hAnsi="Times New Roman"/>
                <w:szCs w:val="24"/>
              </w:rPr>
            </w:pPr>
            <w:r w:rsidRPr="008B2CCE">
              <w:rPr>
                <w:rFonts w:ascii="Times New Roman" w:hAnsi="Times New Roman"/>
                <w:szCs w:val="24"/>
              </w:rPr>
              <w:t>Σοβαρό</w:t>
            </w:r>
          </w:p>
        </w:tc>
        <w:tc>
          <w:tcPr>
            <w:tcW w:w="6535" w:type="dxa"/>
            <w:shd w:val="clear" w:color="auto" w:fill="auto"/>
            <w:vAlign w:val="center"/>
          </w:tcPr>
          <w:p w:rsidR="00E30DB7" w:rsidRPr="008B2CCE" w:rsidRDefault="00E30DB7" w:rsidP="007E16F1">
            <w:pPr>
              <w:pStyle w:val="a4"/>
              <w:ind w:hanging="617"/>
              <w:jc w:val="center"/>
              <w:rPr>
                <w:rFonts w:ascii="Times New Roman" w:hAnsi="Times New Roman"/>
                <w:szCs w:val="24"/>
              </w:rPr>
            </w:pPr>
            <w:r w:rsidRPr="008B2CCE">
              <w:rPr>
                <w:rFonts w:ascii="Times New Roman" w:hAnsi="Times New Roman"/>
                <w:szCs w:val="24"/>
              </w:rPr>
              <w:t>2</w:t>
            </w:r>
          </w:p>
        </w:tc>
      </w:tr>
    </w:tbl>
    <w:p w:rsidR="00E30DB7" w:rsidRPr="00BE1C35" w:rsidRDefault="00E30DB7" w:rsidP="00E30DB7">
      <w:pPr>
        <w:rPr>
          <w:spacing w:val="2"/>
          <w:sz w:val="24"/>
          <w:lang w:val="el-GR"/>
        </w:rPr>
      </w:pPr>
    </w:p>
    <w:p w:rsidR="00E30DB7" w:rsidRPr="00E30DB7" w:rsidRDefault="00E30DB7" w:rsidP="00E30DB7">
      <w:pPr>
        <w:spacing w:line="276" w:lineRule="auto"/>
        <w:jc w:val="both"/>
        <w:rPr>
          <w:rFonts w:cs="Arial"/>
          <w:szCs w:val="22"/>
          <w:lang w:val="el-GR"/>
        </w:rPr>
      </w:pPr>
      <w:r w:rsidRPr="00E30DB7">
        <w:rPr>
          <w:rFonts w:cs="Arial"/>
          <w:spacing w:val="2"/>
          <w:szCs w:val="22"/>
          <w:lang w:val="el-GR"/>
        </w:rPr>
        <w:t xml:space="preserve">Πρέπει να σημειωθεί ότι ένα πρόβλημα θεωρείται «Σοβαρό» όταν δεν επιτρέπει τη λειτουργία κάποιου καταστήματος του κτιρίου ή του βιολογικού καθαρισμού ή η μη άμεση επισκευή του μπορεί να δημιουργήσει προβλήματα και σε άλλο τμήμα του εξοπλισμού ή του κτιρίου ή μπορεί να προκαλέσει προβλήματα υγιεινής. </w:t>
      </w:r>
      <w:r w:rsidRPr="00E30DB7">
        <w:rPr>
          <w:rFonts w:cs="Arial"/>
          <w:spacing w:val="2"/>
          <w:szCs w:val="22"/>
          <w:lang w:val="el-GR"/>
        </w:rPr>
        <w:lastRenderedPageBreak/>
        <w:t>Οποιοδήποτε άλλο πρόβλημα εμφανιστεί εφόσον το κτίριο μπορεί να λειτουργεί ομαλά θεωρείται «Μέτριο» (π.χ. μη λειτουργία μεμονωμένου μηχανήματος ).</w:t>
      </w:r>
    </w:p>
    <w:p w:rsidR="00E30DB7" w:rsidRPr="00E30DB7" w:rsidRDefault="00E30DB7" w:rsidP="00E30DB7">
      <w:pPr>
        <w:spacing w:line="276" w:lineRule="auto"/>
        <w:jc w:val="both"/>
        <w:rPr>
          <w:rFonts w:cs="Arial"/>
          <w:bCs/>
          <w:szCs w:val="22"/>
          <w:u w:val="single"/>
          <w:lang w:val="el-GR"/>
        </w:rPr>
      </w:pPr>
    </w:p>
    <w:p w:rsidR="00E30DB7" w:rsidRDefault="00E30DB7" w:rsidP="00E30DB7">
      <w:pPr>
        <w:spacing w:line="276" w:lineRule="auto"/>
        <w:jc w:val="both"/>
        <w:rPr>
          <w:rFonts w:cs="Arial"/>
          <w:bCs/>
          <w:sz w:val="24"/>
          <w:u w:val="single"/>
          <w:lang w:val="el-GR"/>
        </w:rPr>
      </w:pPr>
      <w:r w:rsidRPr="008945AD">
        <w:rPr>
          <w:rFonts w:cs="Arial"/>
          <w:bCs/>
          <w:sz w:val="24"/>
          <w:u w:val="single"/>
          <w:lang w:val="el-GR"/>
        </w:rPr>
        <w:t>3.2.2.4 Χρόνος βλάβης</w:t>
      </w:r>
    </w:p>
    <w:p w:rsidR="008945AD" w:rsidRPr="008945AD" w:rsidRDefault="008945AD" w:rsidP="00E30DB7">
      <w:pPr>
        <w:spacing w:line="276" w:lineRule="auto"/>
        <w:jc w:val="both"/>
        <w:rPr>
          <w:rFonts w:cs="Arial"/>
          <w:bCs/>
          <w:sz w:val="24"/>
          <w:u w:val="single"/>
          <w:lang w:val="el-GR"/>
        </w:rPr>
      </w:pPr>
    </w:p>
    <w:p w:rsidR="00E30DB7" w:rsidRPr="00E30DB7" w:rsidRDefault="00E30DB7" w:rsidP="00E30DB7">
      <w:pPr>
        <w:spacing w:line="276" w:lineRule="auto"/>
        <w:jc w:val="both"/>
        <w:rPr>
          <w:rFonts w:cs="Arial"/>
          <w:szCs w:val="22"/>
          <w:lang w:val="el-GR"/>
        </w:rPr>
      </w:pPr>
      <w:r w:rsidRPr="00E30DB7">
        <w:rPr>
          <w:rFonts w:cs="Arial"/>
          <w:szCs w:val="22"/>
          <w:lang w:val="el-GR"/>
        </w:rPr>
        <w:t xml:space="preserve">Ως </w:t>
      </w:r>
      <w:r w:rsidRPr="00E30DB7">
        <w:rPr>
          <w:rFonts w:cs="Arial"/>
          <w:szCs w:val="22"/>
          <w:u w:val="single"/>
          <w:lang w:val="el-GR"/>
        </w:rPr>
        <w:t>Χρόνος Βλάβης</w:t>
      </w:r>
      <w:r w:rsidRPr="00E30DB7">
        <w:rPr>
          <w:rFonts w:cs="Arial"/>
          <w:szCs w:val="22"/>
          <w:lang w:val="el-GR"/>
        </w:rPr>
        <w:t xml:space="preserve"> ορίζεται το χρονικό διάστημα από τη στιγμή παρέλευσης του Μέγιστου Χρόνου Απόκρισης (για την εκάστοτε κατηγορία σοβαρότητας προβλήματος), μέχρι την ώρα επισκευής του μηχανήματος και παράδοσής του σε καλή λειτουργία, από τον Ανάδοχο, στον Υπεύθυνο του Εργοδότη. </w:t>
      </w:r>
    </w:p>
    <w:p w:rsidR="00E30DB7" w:rsidRPr="00E30DB7" w:rsidRDefault="00E30DB7" w:rsidP="00E30DB7">
      <w:pPr>
        <w:spacing w:line="276" w:lineRule="auto"/>
        <w:jc w:val="both"/>
        <w:rPr>
          <w:rFonts w:cs="Arial"/>
          <w:szCs w:val="22"/>
          <w:lang w:val="el-GR"/>
        </w:rPr>
      </w:pPr>
      <w:r w:rsidRPr="00E30DB7">
        <w:rPr>
          <w:rFonts w:cs="Arial"/>
          <w:szCs w:val="22"/>
          <w:lang w:val="el-GR"/>
        </w:rPr>
        <w:t xml:space="preserve">Η μέτρηση του χρόνου βλάβης ξεκινά μετά την εξάντληση του μέγιστου χρόνου απόκρισης (σύμφωνα με τον Πίνακα 1) και ειδικότερα: </w:t>
      </w:r>
    </w:p>
    <w:p w:rsidR="00E30DB7" w:rsidRPr="00E30DB7" w:rsidRDefault="00E30DB7" w:rsidP="00216128">
      <w:pPr>
        <w:pStyle w:val="a3"/>
        <w:numPr>
          <w:ilvl w:val="0"/>
          <w:numId w:val="10"/>
        </w:numPr>
        <w:tabs>
          <w:tab w:val="clear" w:pos="1060"/>
          <w:tab w:val="clear" w:pos="1701"/>
          <w:tab w:val="clear" w:pos="9052"/>
          <w:tab w:val="clear" w:pos="10360"/>
          <w:tab w:val="left" w:pos="0"/>
        </w:tabs>
        <w:spacing w:line="276" w:lineRule="auto"/>
        <w:ind w:left="714" w:hanging="357"/>
        <w:jc w:val="both"/>
        <w:rPr>
          <w:sz w:val="22"/>
          <w:szCs w:val="22"/>
          <w:lang w:val="el-GR"/>
        </w:rPr>
      </w:pPr>
      <w:r w:rsidRPr="00E30DB7">
        <w:rPr>
          <w:sz w:val="22"/>
          <w:szCs w:val="22"/>
          <w:lang w:val="el-GR"/>
        </w:rPr>
        <w:t>Εάν το χρονικό διάστημα μέχρι την άφιξη του Τεχνικού είναι μεγαλύτερο του συμφωνηθέντα χρόνου απόκρισης, αφαιρείται ο συμφωνηθείς χρόνος απόκρισης και το υπόλοιπο θεωρείται Χρόνος Βλάβης.</w:t>
      </w:r>
    </w:p>
    <w:p w:rsidR="00E30DB7" w:rsidRPr="00E30DB7" w:rsidRDefault="00E30DB7" w:rsidP="00216128">
      <w:pPr>
        <w:pStyle w:val="a3"/>
        <w:numPr>
          <w:ilvl w:val="0"/>
          <w:numId w:val="10"/>
        </w:numPr>
        <w:tabs>
          <w:tab w:val="clear" w:pos="1060"/>
          <w:tab w:val="clear" w:pos="1701"/>
          <w:tab w:val="clear" w:pos="9052"/>
          <w:tab w:val="clear" w:pos="10360"/>
          <w:tab w:val="left" w:pos="0"/>
        </w:tabs>
        <w:spacing w:line="276" w:lineRule="auto"/>
        <w:ind w:left="714" w:hanging="357"/>
        <w:jc w:val="both"/>
        <w:rPr>
          <w:sz w:val="22"/>
          <w:szCs w:val="22"/>
          <w:lang w:val="el-GR"/>
        </w:rPr>
      </w:pPr>
      <w:r w:rsidRPr="00E30DB7">
        <w:rPr>
          <w:sz w:val="22"/>
          <w:szCs w:val="22"/>
          <w:lang w:val="el-GR"/>
        </w:rPr>
        <w:t>Εάν ο Τεχνικός αφιχθεί σε χρόνο μικρότερο του συμφωνηθέντα χρόνου απόκρισης, ο χρόνος βλάβης μετριέται μετά την εξάντληση του συμφωνηθέντα χρόνου απόκρισης.</w:t>
      </w:r>
    </w:p>
    <w:p w:rsidR="00E30DB7" w:rsidRPr="00E30DB7" w:rsidRDefault="00E30DB7" w:rsidP="00E30DB7">
      <w:pPr>
        <w:spacing w:line="276" w:lineRule="auto"/>
        <w:jc w:val="both"/>
        <w:rPr>
          <w:rFonts w:cs="Arial"/>
          <w:szCs w:val="22"/>
          <w:lang w:val="el-GR"/>
        </w:rPr>
      </w:pPr>
      <w:r w:rsidRPr="00E30DB7">
        <w:rPr>
          <w:rFonts w:cs="Arial"/>
          <w:szCs w:val="22"/>
          <w:lang w:val="el-GR"/>
        </w:rPr>
        <w:t>Σημειώνεται ότι δε λογίζεται ως Χρόνος Βλάβης:</w:t>
      </w:r>
    </w:p>
    <w:p w:rsidR="00E30DB7" w:rsidRPr="00E30DB7" w:rsidRDefault="00E30DB7" w:rsidP="00216128">
      <w:pPr>
        <w:pStyle w:val="a3"/>
        <w:numPr>
          <w:ilvl w:val="0"/>
          <w:numId w:val="10"/>
        </w:numPr>
        <w:tabs>
          <w:tab w:val="clear" w:pos="1060"/>
          <w:tab w:val="clear" w:pos="1701"/>
          <w:tab w:val="clear" w:pos="9052"/>
          <w:tab w:val="clear" w:pos="10360"/>
          <w:tab w:val="left" w:pos="0"/>
        </w:tabs>
        <w:spacing w:line="276" w:lineRule="auto"/>
        <w:ind w:left="714" w:hanging="357"/>
        <w:jc w:val="both"/>
        <w:rPr>
          <w:sz w:val="22"/>
          <w:szCs w:val="22"/>
          <w:lang w:val="el-GR"/>
        </w:rPr>
      </w:pPr>
      <w:r w:rsidRPr="00E30DB7">
        <w:rPr>
          <w:sz w:val="22"/>
          <w:szCs w:val="22"/>
          <w:lang w:val="el-GR"/>
        </w:rPr>
        <w:t>Ο χρόνος κατά τις προβλεπόμενες διακοπές λειτουργίας (π.χ. προγραμματισμένη θέση εκτός λειτουργίας ενός συστήματος μετά τη λήξη του ωραρίου λειτουργίας).</w:t>
      </w:r>
    </w:p>
    <w:p w:rsidR="00E30DB7" w:rsidRPr="00E30DB7" w:rsidRDefault="00E30DB7" w:rsidP="00216128">
      <w:pPr>
        <w:pStyle w:val="a3"/>
        <w:numPr>
          <w:ilvl w:val="0"/>
          <w:numId w:val="10"/>
        </w:numPr>
        <w:tabs>
          <w:tab w:val="clear" w:pos="1060"/>
          <w:tab w:val="clear" w:pos="1701"/>
          <w:tab w:val="clear" w:pos="9052"/>
          <w:tab w:val="clear" w:pos="10360"/>
          <w:tab w:val="left" w:pos="0"/>
        </w:tabs>
        <w:spacing w:line="276" w:lineRule="auto"/>
        <w:ind w:left="714" w:hanging="357"/>
        <w:jc w:val="both"/>
        <w:rPr>
          <w:sz w:val="22"/>
          <w:szCs w:val="22"/>
          <w:lang w:val="el-GR"/>
        </w:rPr>
      </w:pPr>
      <w:r w:rsidRPr="00E30DB7">
        <w:rPr>
          <w:sz w:val="22"/>
          <w:szCs w:val="22"/>
          <w:lang w:val="el-GR"/>
        </w:rPr>
        <w:t>Ο χρόνος κατά τον οποίο τα συστήματα είναι εκτός λειτουργίας, με τη σύμφωνη γνώμη του Εργοδότη (π.χ. ασφαλές κλείσιμο λόγω διακοπής ηλεκτρικού ρεύματος).</w:t>
      </w:r>
    </w:p>
    <w:p w:rsidR="00E30DB7" w:rsidRPr="00E30DB7" w:rsidRDefault="00E30DB7" w:rsidP="00216128">
      <w:pPr>
        <w:pStyle w:val="a3"/>
        <w:numPr>
          <w:ilvl w:val="0"/>
          <w:numId w:val="10"/>
        </w:numPr>
        <w:tabs>
          <w:tab w:val="clear" w:pos="1060"/>
          <w:tab w:val="clear" w:pos="1701"/>
          <w:tab w:val="clear" w:pos="9052"/>
          <w:tab w:val="clear" w:pos="10360"/>
          <w:tab w:val="left" w:pos="0"/>
        </w:tabs>
        <w:spacing w:line="276" w:lineRule="auto"/>
        <w:ind w:left="714" w:hanging="357"/>
        <w:jc w:val="both"/>
        <w:rPr>
          <w:sz w:val="22"/>
          <w:szCs w:val="22"/>
          <w:lang w:val="el-GR"/>
        </w:rPr>
      </w:pPr>
      <w:r w:rsidRPr="00E30DB7">
        <w:rPr>
          <w:sz w:val="22"/>
          <w:szCs w:val="22"/>
          <w:lang w:val="el-GR"/>
        </w:rPr>
        <w:t>Ο χρόνος κατά τον οποίο δεν είναι εφικτή η επέμβαση στο χώρο της βλάβης λόγω υπαιτιότητας του Εργοδότη.</w:t>
      </w:r>
    </w:p>
    <w:p w:rsidR="00E30DB7" w:rsidRPr="00E30DB7" w:rsidRDefault="00E30DB7" w:rsidP="00216128">
      <w:pPr>
        <w:pStyle w:val="a3"/>
        <w:numPr>
          <w:ilvl w:val="0"/>
          <w:numId w:val="10"/>
        </w:numPr>
        <w:tabs>
          <w:tab w:val="clear" w:pos="1060"/>
          <w:tab w:val="clear" w:pos="1701"/>
          <w:tab w:val="clear" w:pos="9052"/>
          <w:tab w:val="clear" w:pos="10360"/>
          <w:tab w:val="left" w:pos="0"/>
        </w:tabs>
        <w:spacing w:line="276" w:lineRule="auto"/>
        <w:ind w:left="714" w:hanging="357"/>
        <w:jc w:val="both"/>
        <w:rPr>
          <w:sz w:val="22"/>
          <w:szCs w:val="22"/>
          <w:lang w:val="el-GR"/>
        </w:rPr>
      </w:pPr>
      <w:r w:rsidRPr="00E30DB7">
        <w:rPr>
          <w:sz w:val="22"/>
          <w:szCs w:val="22"/>
          <w:lang w:val="el-GR"/>
        </w:rPr>
        <w:t>Ο χρόνος που τίθεται το σύστημα εκτός λειτουργίας λόγω προληπτικής συντήρησης.</w:t>
      </w:r>
    </w:p>
    <w:p w:rsidR="00E30DB7" w:rsidRPr="00E30DB7" w:rsidRDefault="00E30DB7" w:rsidP="00E30DB7">
      <w:pPr>
        <w:spacing w:line="276" w:lineRule="auto"/>
        <w:jc w:val="both"/>
        <w:rPr>
          <w:rFonts w:cs="Arial"/>
          <w:szCs w:val="22"/>
          <w:lang w:val="el-GR"/>
        </w:rPr>
      </w:pPr>
      <w:r w:rsidRPr="00E30DB7">
        <w:rPr>
          <w:rFonts w:cs="Arial"/>
          <w:szCs w:val="22"/>
          <w:lang w:val="el-GR"/>
        </w:rPr>
        <w:t xml:space="preserve">Για κάθε κατηγορία σοβαρότητας προβλήματος ορίζεται ο Μέγιστος Επιτρεπόμενος Χρόνος Βλάβης σε Μηνιαία Βάση για το σύνολο των συστημάτων σύμφωνα με τον Πίνακα 2. </w:t>
      </w:r>
    </w:p>
    <w:p w:rsidR="00E30DB7" w:rsidRDefault="00E30DB7" w:rsidP="00E30DB7">
      <w:pPr>
        <w:spacing w:line="276" w:lineRule="auto"/>
        <w:rPr>
          <w:rFonts w:cs="Arial"/>
          <w:i/>
          <w:spacing w:val="2"/>
          <w:szCs w:val="22"/>
          <w:lang w:val="el-GR"/>
        </w:rPr>
      </w:pPr>
      <w:r w:rsidRPr="00E30DB7">
        <w:rPr>
          <w:rFonts w:cs="Arial"/>
          <w:i/>
          <w:spacing w:val="2"/>
          <w:szCs w:val="22"/>
          <w:lang w:val="el-GR"/>
        </w:rPr>
        <w:t>ΠΙΝΑΚΑΣ 2: Μέγιστοι Επιτρεπόμενοι Χρόνοι Βλάβης σε Μηνιαία Βάση ανά Κατηγορία Σοβαρότητας Προβλήματος</w:t>
      </w:r>
    </w:p>
    <w:tbl>
      <w:tblPr>
        <w:tblStyle w:val="af8"/>
        <w:tblW w:w="0" w:type="auto"/>
        <w:tblLook w:val="04A0"/>
      </w:tblPr>
      <w:tblGrid>
        <w:gridCol w:w="4261"/>
        <w:gridCol w:w="4261"/>
      </w:tblGrid>
      <w:tr w:rsidR="0067725F" w:rsidRPr="00FB7EBC" w:rsidTr="00BE1C35">
        <w:tc>
          <w:tcPr>
            <w:tcW w:w="4261" w:type="dxa"/>
            <w:vAlign w:val="center"/>
          </w:tcPr>
          <w:p w:rsidR="0067725F" w:rsidRPr="0067725F" w:rsidRDefault="0067725F" w:rsidP="00BE1C35">
            <w:pPr>
              <w:spacing w:line="276" w:lineRule="auto"/>
              <w:jc w:val="center"/>
              <w:rPr>
                <w:rFonts w:cs="Arial"/>
                <w:spacing w:val="2"/>
                <w:sz w:val="18"/>
                <w:szCs w:val="18"/>
                <w:lang w:val="el-GR"/>
              </w:rPr>
            </w:pPr>
            <w:r w:rsidRPr="0067725F">
              <w:rPr>
                <w:rFonts w:ascii="Times New Roman" w:hAnsi="Times New Roman"/>
                <w:bCs/>
                <w:sz w:val="18"/>
                <w:szCs w:val="18"/>
              </w:rPr>
              <w:t>Κατηγορία Σοβαρότητας Προβλήματος</w:t>
            </w:r>
          </w:p>
        </w:tc>
        <w:tc>
          <w:tcPr>
            <w:tcW w:w="4261" w:type="dxa"/>
          </w:tcPr>
          <w:p w:rsidR="0067725F" w:rsidRPr="0067725F" w:rsidRDefault="0067725F" w:rsidP="0067725F">
            <w:pPr>
              <w:spacing w:line="276" w:lineRule="auto"/>
              <w:jc w:val="center"/>
              <w:rPr>
                <w:rFonts w:ascii="Times New Roman" w:hAnsi="Times New Roman"/>
                <w:spacing w:val="2"/>
                <w:sz w:val="18"/>
                <w:szCs w:val="18"/>
                <w:lang w:val="el-GR"/>
              </w:rPr>
            </w:pPr>
            <w:r w:rsidRPr="0067725F">
              <w:rPr>
                <w:rFonts w:ascii="Times New Roman" w:hAnsi="Times New Roman"/>
                <w:spacing w:val="2"/>
                <w:sz w:val="18"/>
                <w:szCs w:val="18"/>
                <w:lang w:val="el-GR"/>
              </w:rPr>
              <w:t xml:space="preserve">Επιτρεπόμενος Χρόνος </w:t>
            </w:r>
            <w:r>
              <w:rPr>
                <w:rFonts w:ascii="Times New Roman" w:hAnsi="Times New Roman"/>
                <w:spacing w:val="2"/>
                <w:sz w:val="18"/>
                <w:szCs w:val="18"/>
                <w:lang w:val="el-GR"/>
              </w:rPr>
              <w:t xml:space="preserve">Βλάβης </w:t>
            </w:r>
            <w:r w:rsidRPr="0067725F">
              <w:rPr>
                <w:rFonts w:ascii="Times New Roman" w:hAnsi="Times New Roman"/>
                <w:spacing w:val="2"/>
                <w:sz w:val="18"/>
                <w:szCs w:val="18"/>
                <w:lang w:val="el-GR"/>
              </w:rPr>
              <w:t xml:space="preserve"> (σε </w:t>
            </w:r>
            <w:r>
              <w:rPr>
                <w:rFonts w:ascii="Times New Roman" w:hAnsi="Times New Roman"/>
                <w:spacing w:val="2"/>
                <w:sz w:val="18"/>
                <w:szCs w:val="18"/>
                <w:lang w:val="el-GR"/>
              </w:rPr>
              <w:t>εργάσιμες ημέρες</w:t>
            </w:r>
            <w:r w:rsidRPr="0067725F">
              <w:rPr>
                <w:rFonts w:ascii="Times New Roman" w:hAnsi="Times New Roman"/>
                <w:spacing w:val="2"/>
                <w:sz w:val="18"/>
                <w:szCs w:val="18"/>
                <w:lang w:val="el-GR"/>
              </w:rPr>
              <w:t>)</w:t>
            </w:r>
            <w:r>
              <w:rPr>
                <w:rFonts w:ascii="Times New Roman" w:hAnsi="Times New Roman"/>
                <w:spacing w:val="2"/>
                <w:sz w:val="18"/>
                <w:szCs w:val="18"/>
                <w:lang w:val="el-GR"/>
              </w:rPr>
              <w:t xml:space="preserve"> σε μηνιαία βάση, για το σύνολο των συστημάτων που καλύπτει η εγγύηση</w:t>
            </w:r>
          </w:p>
        </w:tc>
      </w:tr>
      <w:tr w:rsidR="0067725F" w:rsidTr="0067725F">
        <w:tc>
          <w:tcPr>
            <w:tcW w:w="4261" w:type="dxa"/>
          </w:tcPr>
          <w:p w:rsidR="0067725F" w:rsidRPr="0067725F" w:rsidRDefault="0067725F" w:rsidP="0067725F">
            <w:pPr>
              <w:spacing w:line="276" w:lineRule="auto"/>
              <w:jc w:val="center"/>
              <w:rPr>
                <w:rFonts w:ascii="Times New Roman" w:hAnsi="Times New Roman"/>
                <w:spacing w:val="2"/>
                <w:sz w:val="18"/>
                <w:szCs w:val="18"/>
                <w:lang w:val="el-GR"/>
              </w:rPr>
            </w:pPr>
            <w:r w:rsidRPr="0067725F">
              <w:rPr>
                <w:rFonts w:ascii="Times New Roman" w:hAnsi="Times New Roman"/>
                <w:spacing w:val="2"/>
                <w:sz w:val="18"/>
                <w:szCs w:val="18"/>
                <w:lang w:val="el-GR"/>
              </w:rPr>
              <w:t>Μέτριο</w:t>
            </w:r>
          </w:p>
        </w:tc>
        <w:tc>
          <w:tcPr>
            <w:tcW w:w="4261" w:type="dxa"/>
          </w:tcPr>
          <w:p w:rsidR="0067725F" w:rsidRPr="0067725F" w:rsidRDefault="0067725F" w:rsidP="0067725F">
            <w:pPr>
              <w:spacing w:line="276" w:lineRule="auto"/>
              <w:jc w:val="center"/>
              <w:rPr>
                <w:rFonts w:ascii="Times New Roman" w:hAnsi="Times New Roman"/>
                <w:spacing w:val="2"/>
                <w:sz w:val="18"/>
                <w:szCs w:val="18"/>
                <w:lang w:val="el-GR"/>
              </w:rPr>
            </w:pPr>
            <w:r>
              <w:rPr>
                <w:rFonts w:ascii="Times New Roman" w:hAnsi="Times New Roman"/>
                <w:spacing w:val="2"/>
                <w:sz w:val="18"/>
                <w:szCs w:val="18"/>
                <w:lang w:val="el-GR"/>
              </w:rPr>
              <w:t>2</w:t>
            </w:r>
          </w:p>
        </w:tc>
      </w:tr>
      <w:tr w:rsidR="0067725F" w:rsidTr="0067725F">
        <w:tc>
          <w:tcPr>
            <w:tcW w:w="4261" w:type="dxa"/>
          </w:tcPr>
          <w:p w:rsidR="0067725F" w:rsidRPr="0067725F" w:rsidRDefault="0067725F" w:rsidP="0067725F">
            <w:pPr>
              <w:spacing w:line="276" w:lineRule="auto"/>
              <w:jc w:val="center"/>
              <w:rPr>
                <w:rFonts w:ascii="Times New Roman" w:hAnsi="Times New Roman"/>
                <w:spacing w:val="2"/>
                <w:sz w:val="18"/>
                <w:szCs w:val="18"/>
                <w:lang w:val="el-GR"/>
              </w:rPr>
            </w:pPr>
            <w:r w:rsidRPr="0067725F">
              <w:rPr>
                <w:rFonts w:ascii="Times New Roman" w:hAnsi="Times New Roman"/>
                <w:spacing w:val="2"/>
                <w:sz w:val="18"/>
                <w:szCs w:val="18"/>
                <w:lang w:val="el-GR"/>
              </w:rPr>
              <w:t>Σοβαρό</w:t>
            </w:r>
          </w:p>
        </w:tc>
        <w:tc>
          <w:tcPr>
            <w:tcW w:w="4261" w:type="dxa"/>
          </w:tcPr>
          <w:p w:rsidR="0067725F" w:rsidRPr="0067725F" w:rsidRDefault="0067725F" w:rsidP="0067725F">
            <w:pPr>
              <w:spacing w:line="276" w:lineRule="auto"/>
              <w:jc w:val="center"/>
              <w:rPr>
                <w:rFonts w:ascii="Times New Roman" w:hAnsi="Times New Roman"/>
                <w:spacing w:val="2"/>
                <w:sz w:val="18"/>
                <w:szCs w:val="18"/>
                <w:lang w:val="el-GR"/>
              </w:rPr>
            </w:pPr>
            <w:r>
              <w:rPr>
                <w:rFonts w:ascii="Times New Roman" w:hAnsi="Times New Roman"/>
                <w:spacing w:val="2"/>
                <w:sz w:val="18"/>
                <w:szCs w:val="18"/>
                <w:lang w:val="el-GR"/>
              </w:rPr>
              <w:t>1</w:t>
            </w:r>
          </w:p>
        </w:tc>
      </w:tr>
    </w:tbl>
    <w:p w:rsidR="0067725F" w:rsidRPr="0067725F" w:rsidRDefault="0067725F" w:rsidP="00E30DB7">
      <w:pPr>
        <w:spacing w:line="276" w:lineRule="auto"/>
        <w:rPr>
          <w:rFonts w:cs="Arial"/>
          <w:spacing w:val="2"/>
          <w:szCs w:val="22"/>
          <w:lang w:val="el-GR"/>
        </w:rPr>
      </w:pPr>
    </w:p>
    <w:p w:rsidR="0067725F" w:rsidRPr="0067725F" w:rsidRDefault="0067725F" w:rsidP="00E30DB7">
      <w:pPr>
        <w:spacing w:line="276" w:lineRule="auto"/>
        <w:rPr>
          <w:rFonts w:cs="Arial"/>
          <w:bCs/>
          <w:szCs w:val="22"/>
          <w:lang w:val="el-GR"/>
        </w:rPr>
      </w:pPr>
    </w:p>
    <w:p w:rsidR="00E30DB7" w:rsidRPr="00827426" w:rsidRDefault="00E30DB7" w:rsidP="00E30DB7">
      <w:pPr>
        <w:spacing w:line="276" w:lineRule="auto"/>
        <w:jc w:val="both"/>
        <w:rPr>
          <w:rFonts w:cs="Arial"/>
          <w:bCs/>
          <w:sz w:val="24"/>
          <w:u w:val="single"/>
          <w:lang w:val="el-GR"/>
        </w:rPr>
      </w:pPr>
      <w:bookmarkStart w:id="9" w:name="_Ref84070570"/>
      <w:r w:rsidRPr="008945AD">
        <w:rPr>
          <w:rFonts w:cs="Arial"/>
          <w:bCs/>
          <w:sz w:val="24"/>
          <w:u w:val="single"/>
        </w:rPr>
        <w:t xml:space="preserve">3.2.2.7 </w:t>
      </w:r>
      <w:bookmarkEnd w:id="9"/>
      <w:r w:rsidR="00827426">
        <w:rPr>
          <w:rFonts w:cs="Arial"/>
          <w:bCs/>
          <w:sz w:val="24"/>
          <w:u w:val="single"/>
          <w:lang w:val="el-GR"/>
        </w:rPr>
        <w:t>Ρήτρες</w:t>
      </w:r>
    </w:p>
    <w:p w:rsidR="008945AD" w:rsidRPr="008945AD" w:rsidRDefault="008945AD" w:rsidP="00E30DB7">
      <w:pPr>
        <w:spacing w:line="276" w:lineRule="auto"/>
        <w:jc w:val="both"/>
        <w:rPr>
          <w:rFonts w:cs="Arial"/>
          <w:bCs/>
          <w:sz w:val="24"/>
          <w:u w:val="single"/>
          <w:lang w:val="el-GR"/>
        </w:rPr>
      </w:pPr>
    </w:p>
    <w:p w:rsidR="00E30DB7" w:rsidRPr="00E30DB7" w:rsidRDefault="00E30DB7" w:rsidP="00E30DB7">
      <w:pPr>
        <w:spacing w:line="276" w:lineRule="auto"/>
        <w:jc w:val="both"/>
        <w:rPr>
          <w:rFonts w:cs="Arial"/>
          <w:szCs w:val="22"/>
          <w:lang w:val="el-GR"/>
        </w:rPr>
      </w:pPr>
      <w:r w:rsidRPr="00E30DB7">
        <w:rPr>
          <w:rFonts w:cs="Arial"/>
          <w:szCs w:val="22"/>
          <w:lang w:val="el-GR"/>
        </w:rPr>
        <w:t xml:space="preserve">Σε περίπτωση υπέρβασης του αποδεκτού ορίου Μηνιαίου Χρόνου Βλάβης (μη διαθεσιμότητας) για κάθε επιπλέον ώρα Βλάβης (μη διαθεσιμότητας), θα επιβάλλεται στον Ανάδοχο ρήτρα ίση με το 0,5% επί του </w:t>
      </w:r>
      <w:r w:rsidR="00687B50">
        <w:rPr>
          <w:rFonts w:cs="Arial"/>
          <w:szCs w:val="22"/>
          <w:lang w:val="el-GR"/>
        </w:rPr>
        <w:t>συνολικού τιμήματος</w:t>
      </w:r>
      <w:r w:rsidRPr="00E30DB7">
        <w:rPr>
          <w:rFonts w:cs="Arial"/>
          <w:szCs w:val="22"/>
          <w:lang w:val="el-GR"/>
        </w:rPr>
        <w:t xml:space="preserve">. Σημειώνεται ότι </w:t>
      </w:r>
      <w:r w:rsidRPr="00E30DB7">
        <w:rPr>
          <w:rFonts w:cs="Arial"/>
          <w:szCs w:val="22"/>
          <w:lang w:val="el-GR"/>
        </w:rPr>
        <w:lastRenderedPageBreak/>
        <w:t>δεν επιβάλλονται κυρώσεις στον Ανάδοχο εφ΄ όσον διαπιστωθεί “Ανώτερη Βία” από την οποία προκαλείται αδυναμία παροχής των υπηρεσιών μέσα στο συμβατικό χρόνο. Η απόδειξη της ανώτερης βίας βαρύνει τον Ανάδοχο. Ως περιπτώσεις ανώτερης βίας αναφέρονται ενδεικτικά οι ακόλουθες.</w:t>
      </w:r>
    </w:p>
    <w:p w:rsidR="00E30DB7" w:rsidRPr="00E30DB7" w:rsidRDefault="00E30DB7" w:rsidP="00216128">
      <w:pPr>
        <w:numPr>
          <w:ilvl w:val="0"/>
          <w:numId w:val="9"/>
        </w:numPr>
        <w:tabs>
          <w:tab w:val="num" w:pos="724"/>
        </w:tabs>
        <w:spacing w:line="276" w:lineRule="auto"/>
        <w:ind w:left="726" w:hanging="363"/>
        <w:jc w:val="both"/>
        <w:rPr>
          <w:rFonts w:cs="Arial"/>
          <w:szCs w:val="22"/>
          <w:lang w:val="el-GR"/>
        </w:rPr>
      </w:pPr>
      <w:r w:rsidRPr="00E30DB7">
        <w:rPr>
          <w:rFonts w:cs="Arial"/>
          <w:szCs w:val="22"/>
          <w:lang w:val="el-GR"/>
        </w:rPr>
        <w:t>Γενική ή μερική απεργία που συνεπάγεται τη διακοπή των εργασιών στις εγκαταστάσεις του Αναδόχου.</w:t>
      </w:r>
    </w:p>
    <w:p w:rsidR="00E30DB7" w:rsidRPr="00E30DB7" w:rsidRDefault="00E30DB7" w:rsidP="00216128">
      <w:pPr>
        <w:numPr>
          <w:ilvl w:val="0"/>
          <w:numId w:val="9"/>
        </w:numPr>
        <w:tabs>
          <w:tab w:val="num" w:pos="724"/>
        </w:tabs>
        <w:spacing w:line="276" w:lineRule="auto"/>
        <w:ind w:left="726" w:hanging="363"/>
        <w:jc w:val="both"/>
        <w:rPr>
          <w:rFonts w:cs="Arial"/>
          <w:szCs w:val="22"/>
          <w:lang w:val="el-GR"/>
        </w:rPr>
      </w:pPr>
      <w:r w:rsidRPr="00E30DB7">
        <w:rPr>
          <w:rFonts w:cs="Arial"/>
          <w:szCs w:val="22"/>
          <w:lang w:val="el-GR"/>
        </w:rPr>
        <w:t>Πυρκαγιά στις εγκαταστάσεις του Αναδόχου που να προκλήθηκε όχι από δική του ευθύνη.</w:t>
      </w:r>
    </w:p>
    <w:p w:rsidR="00E30DB7" w:rsidRPr="00E30DB7" w:rsidRDefault="00E30DB7" w:rsidP="00216128">
      <w:pPr>
        <w:numPr>
          <w:ilvl w:val="0"/>
          <w:numId w:val="9"/>
        </w:numPr>
        <w:tabs>
          <w:tab w:val="num" w:pos="724"/>
        </w:tabs>
        <w:spacing w:line="276" w:lineRule="auto"/>
        <w:ind w:left="726" w:hanging="363"/>
        <w:jc w:val="both"/>
        <w:rPr>
          <w:rFonts w:cs="Arial"/>
          <w:szCs w:val="22"/>
        </w:rPr>
      </w:pPr>
      <w:r w:rsidRPr="00E30DB7">
        <w:rPr>
          <w:rFonts w:cs="Arial"/>
          <w:szCs w:val="22"/>
        </w:rPr>
        <w:t>Πλημμύρα.</w:t>
      </w:r>
    </w:p>
    <w:p w:rsidR="00E30DB7" w:rsidRPr="00E30DB7" w:rsidRDefault="00E30DB7" w:rsidP="00216128">
      <w:pPr>
        <w:numPr>
          <w:ilvl w:val="0"/>
          <w:numId w:val="9"/>
        </w:numPr>
        <w:tabs>
          <w:tab w:val="num" w:pos="724"/>
        </w:tabs>
        <w:spacing w:line="276" w:lineRule="auto"/>
        <w:ind w:left="726" w:hanging="363"/>
        <w:jc w:val="both"/>
        <w:rPr>
          <w:rFonts w:cs="Arial"/>
          <w:bCs/>
          <w:szCs w:val="22"/>
          <w:lang w:val="en-US"/>
        </w:rPr>
      </w:pPr>
      <w:r w:rsidRPr="00E30DB7">
        <w:rPr>
          <w:rFonts w:cs="Arial"/>
          <w:szCs w:val="22"/>
        </w:rPr>
        <w:t>Σεισμός.</w:t>
      </w:r>
    </w:p>
    <w:p w:rsidR="00E30DB7" w:rsidRPr="00E30DB7" w:rsidRDefault="00E30DB7" w:rsidP="00216128">
      <w:pPr>
        <w:numPr>
          <w:ilvl w:val="0"/>
          <w:numId w:val="9"/>
        </w:numPr>
        <w:tabs>
          <w:tab w:val="num" w:pos="724"/>
        </w:tabs>
        <w:spacing w:line="276" w:lineRule="auto"/>
        <w:ind w:left="726" w:hanging="363"/>
        <w:jc w:val="both"/>
        <w:rPr>
          <w:rFonts w:cs="Arial"/>
          <w:bCs/>
          <w:szCs w:val="22"/>
          <w:lang w:val="el-GR"/>
        </w:rPr>
      </w:pPr>
      <w:r w:rsidRPr="00E30DB7">
        <w:rPr>
          <w:rFonts w:cs="Arial"/>
          <w:szCs w:val="22"/>
          <w:lang w:val="el-GR"/>
        </w:rPr>
        <w:t>Αποκλεισμοί δρόμων που να αποκλείουν την πρόσβαση των τεχνιτών του Αναδόχου στις εγκαταστάσεις του ΟΚΑΑ.</w:t>
      </w:r>
    </w:p>
    <w:p w:rsidR="00E30DB7" w:rsidRPr="00E30DB7" w:rsidRDefault="00E30DB7" w:rsidP="00216128">
      <w:pPr>
        <w:numPr>
          <w:ilvl w:val="0"/>
          <w:numId w:val="9"/>
        </w:numPr>
        <w:tabs>
          <w:tab w:val="num" w:pos="724"/>
        </w:tabs>
        <w:spacing w:line="276" w:lineRule="auto"/>
        <w:ind w:left="726" w:hanging="363"/>
        <w:jc w:val="both"/>
        <w:rPr>
          <w:rFonts w:cs="Arial"/>
          <w:bCs/>
          <w:szCs w:val="22"/>
        </w:rPr>
      </w:pPr>
      <w:r w:rsidRPr="00E30DB7">
        <w:rPr>
          <w:rFonts w:cs="Arial"/>
          <w:szCs w:val="22"/>
        </w:rPr>
        <w:t xml:space="preserve">Αποδεικνυόμενη έλλειψη απαιτουμένων ανταλλακτικών </w:t>
      </w:r>
    </w:p>
    <w:p w:rsidR="00E30DB7" w:rsidRPr="008B2CCE" w:rsidRDefault="00E30DB7" w:rsidP="00E30DB7">
      <w:pPr>
        <w:rPr>
          <w:sz w:val="24"/>
          <w:highlight w:val="yellow"/>
        </w:rPr>
      </w:pPr>
      <w:bookmarkStart w:id="10" w:name="_Toc84242239"/>
    </w:p>
    <w:bookmarkEnd w:id="10"/>
    <w:p w:rsidR="00E30DB7" w:rsidRPr="009A0AB2" w:rsidRDefault="00E30DB7" w:rsidP="00E30DB7">
      <w:pPr>
        <w:jc w:val="center"/>
        <w:rPr>
          <w:sz w:val="24"/>
        </w:rPr>
      </w:pPr>
      <w:r w:rsidRPr="005005F6">
        <w:rPr>
          <w:sz w:val="24"/>
        </w:rPr>
        <w:t>ΠΙΝΑΚΕΣ ΤΕΧΝΙΚΩΝ ΠΡΟΔΙΑΓΡΑΦΩΝ</w:t>
      </w:r>
    </w:p>
    <w:tbl>
      <w:tblPr>
        <w:tblW w:w="9440" w:type="dxa"/>
        <w:jc w:val="center"/>
        <w:tblInd w:w="108" w:type="dxa"/>
        <w:tblLook w:val="0000"/>
      </w:tblPr>
      <w:tblGrid>
        <w:gridCol w:w="9440"/>
      </w:tblGrid>
      <w:tr w:rsidR="00E30DB7" w:rsidRPr="005005F6" w:rsidTr="007E16F1">
        <w:trPr>
          <w:trHeight w:val="465"/>
          <w:jc w:val="center"/>
        </w:trPr>
        <w:tc>
          <w:tcPr>
            <w:tcW w:w="9440" w:type="dxa"/>
            <w:tcBorders>
              <w:top w:val="nil"/>
              <w:left w:val="nil"/>
              <w:bottom w:val="single" w:sz="4" w:space="0" w:color="auto"/>
              <w:right w:val="nil"/>
            </w:tcBorders>
            <w:shd w:val="clear" w:color="auto" w:fill="C0C0C0"/>
            <w:noWrap/>
            <w:vAlign w:val="center"/>
          </w:tcPr>
          <w:tbl>
            <w:tblPr>
              <w:tblW w:w="9116" w:type="dxa"/>
              <w:jc w:val="center"/>
              <w:tblInd w:w="108" w:type="dxa"/>
              <w:tblLook w:val="0000"/>
            </w:tblPr>
            <w:tblGrid>
              <w:gridCol w:w="614"/>
              <w:gridCol w:w="3895"/>
              <w:gridCol w:w="2753"/>
              <w:gridCol w:w="1854"/>
            </w:tblGrid>
            <w:tr w:rsidR="00E30DB7" w:rsidRPr="00FB7EBC" w:rsidTr="007E16F1">
              <w:trPr>
                <w:trHeight w:val="465"/>
                <w:jc w:val="center"/>
              </w:trPr>
              <w:tc>
                <w:tcPr>
                  <w:tcW w:w="9116" w:type="dxa"/>
                  <w:gridSpan w:val="4"/>
                  <w:tcBorders>
                    <w:top w:val="nil"/>
                    <w:left w:val="nil"/>
                    <w:bottom w:val="single" w:sz="4" w:space="0" w:color="auto"/>
                    <w:right w:val="nil"/>
                  </w:tcBorders>
                  <w:shd w:val="clear" w:color="auto" w:fill="C0C0C0"/>
                  <w:noWrap/>
                  <w:vAlign w:val="center"/>
                </w:tcPr>
                <w:p w:rsidR="00E30DB7" w:rsidRPr="00E30DB7" w:rsidRDefault="00E30DB7" w:rsidP="007E16F1">
                  <w:pPr>
                    <w:jc w:val="center"/>
                    <w:rPr>
                      <w:rFonts w:eastAsia="SimSun"/>
                      <w:b/>
                      <w:bCs/>
                      <w:szCs w:val="22"/>
                      <w:lang w:val="el-GR" w:eastAsia="zh-CN"/>
                    </w:rPr>
                  </w:pPr>
                  <w:r w:rsidRPr="00E30DB7">
                    <w:rPr>
                      <w:rFonts w:eastAsia="SimSun"/>
                      <w:b/>
                      <w:bCs/>
                      <w:szCs w:val="22"/>
                      <w:lang w:val="el-GR" w:eastAsia="zh-CN"/>
                    </w:rPr>
                    <w:t>ΠΙΝΑΚΑΣ 1 : ΕΞΟΠΛΙΣΜΟΣ ΚΤΙΡΙΟΥ ΙΙ - ΙΙΙ, ΜΗΧΑΝΟΣΤΑΣΙΟΥ, ΒΙΟΛΟΓΙΚΟΥ</w:t>
                  </w:r>
                </w:p>
              </w:tc>
            </w:tr>
            <w:tr w:rsidR="00E30DB7" w:rsidRPr="005005F6" w:rsidTr="007E16F1">
              <w:trPr>
                <w:trHeight w:val="465"/>
                <w:jc w:val="center"/>
              </w:trPr>
              <w:tc>
                <w:tcPr>
                  <w:tcW w:w="614" w:type="dxa"/>
                  <w:tcBorders>
                    <w:top w:val="nil"/>
                    <w:left w:val="single" w:sz="4" w:space="0" w:color="auto"/>
                    <w:bottom w:val="single" w:sz="4" w:space="0" w:color="auto"/>
                    <w:right w:val="single" w:sz="4" w:space="0" w:color="auto"/>
                  </w:tcBorders>
                  <w:shd w:val="clear" w:color="auto" w:fill="C0C0C0"/>
                  <w:noWrap/>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3895" w:type="dxa"/>
                  <w:tcBorders>
                    <w:top w:val="nil"/>
                    <w:left w:val="nil"/>
                    <w:bottom w:val="single" w:sz="4" w:space="0" w:color="auto"/>
                    <w:right w:val="single" w:sz="4" w:space="0" w:color="auto"/>
                  </w:tcBorders>
                  <w:shd w:val="clear" w:color="auto" w:fill="C0C0C0"/>
                  <w:noWrap/>
                  <w:vAlign w:val="center"/>
                </w:tcPr>
                <w:p w:rsidR="00E30DB7" w:rsidRPr="005005F6" w:rsidRDefault="00E30DB7" w:rsidP="007E16F1">
                  <w:pPr>
                    <w:jc w:val="center"/>
                    <w:rPr>
                      <w:rFonts w:eastAsia="SimSun"/>
                      <w:b/>
                      <w:bCs/>
                      <w:lang w:eastAsia="zh-CN"/>
                    </w:rPr>
                  </w:pPr>
                  <w:r w:rsidRPr="005005F6">
                    <w:rPr>
                      <w:rFonts w:eastAsia="SimSun"/>
                      <w:b/>
                      <w:bCs/>
                      <w:lang w:eastAsia="zh-CN"/>
                    </w:rPr>
                    <w:t>ΕΞΟΠΛΙΣΜΟΣ</w:t>
                  </w:r>
                </w:p>
              </w:tc>
              <w:tc>
                <w:tcPr>
                  <w:tcW w:w="2753" w:type="dxa"/>
                  <w:tcBorders>
                    <w:top w:val="nil"/>
                    <w:left w:val="nil"/>
                    <w:bottom w:val="single" w:sz="4" w:space="0" w:color="auto"/>
                    <w:right w:val="single" w:sz="4" w:space="0" w:color="auto"/>
                  </w:tcBorders>
                  <w:shd w:val="clear" w:color="auto" w:fill="C0C0C0"/>
                  <w:noWrap/>
                  <w:vAlign w:val="center"/>
                </w:tcPr>
                <w:p w:rsidR="00E30DB7" w:rsidRPr="005005F6" w:rsidRDefault="00E30DB7" w:rsidP="007E16F1">
                  <w:pPr>
                    <w:jc w:val="center"/>
                    <w:rPr>
                      <w:rFonts w:eastAsia="SimSun"/>
                      <w:b/>
                      <w:bCs/>
                      <w:lang w:eastAsia="zh-CN"/>
                    </w:rPr>
                  </w:pPr>
                  <w:r w:rsidRPr="005005F6">
                    <w:rPr>
                      <w:rFonts w:eastAsia="SimSun"/>
                      <w:b/>
                      <w:bCs/>
                      <w:lang w:eastAsia="zh-CN"/>
                    </w:rPr>
                    <w:t>ΠΡΟΜΗΘΕΥΤΗΣ</w:t>
                  </w:r>
                </w:p>
              </w:tc>
              <w:tc>
                <w:tcPr>
                  <w:tcW w:w="1854" w:type="dxa"/>
                  <w:tcBorders>
                    <w:top w:val="nil"/>
                    <w:left w:val="nil"/>
                    <w:bottom w:val="single" w:sz="4" w:space="0" w:color="auto"/>
                    <w:right w:val="single" w:sz="4" w:space="0" w:color="auto"/>
                  </w:tcBorders>
                  <w:shd w:val="clear" w:color="auto" w:fill="C0C0C0"/>
                  <w:noWrap/>
                  <w:vAlign w:val="center"/>
                </w:tcPr>
                <w:p w:rsidR="00E30DB7" w:rsidRPr="005005F6" w:rsidRDefault="00E30DB7" w:rsidP="007E16F1">
                  <w:pPr>
                    <w:jc w:val="center"/>
                    <w:rPr>
                      <w:rFonts w:eastAsia="SimSun"/>
                      <w:b/>
                      <w:bCs/>
                      <w:lang w:eastAsia="zh-CN"/>
                    </w:rPr>
                  </w:pPr>
                  <w:r w:rsidRPr="005005F6">
                    <w:rPr>
                      <w:rFonts w:eastAsia="SimSun"/>
                      <w:b/>
                      <w:bCs/>
                      <w:lang w:eastAsia="zh-CN"/>
                    </w:rPr>
                    <w:t>ΠΟΣΟΤΗΤΑ</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b/>
                      <w:bCs/>
                      <w:lang w:eastAsia="zh-CN"/>
                    </w:rPr>
                  </w:pPr>
                  <w:r w:rsidRPr="005005F6">
                    <w:rPr>
                      <w:rFonts w:eastAsia="SimSun"/>
                      <w:b/>
                      <w:bCs/>
                      <w:lang w:eastAsia="zh-CN"/>
                    </w:rPr>
                    <w:t>ΠΟΡΤΕΣ - ΡΑΜΠΕΣ</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p>
              </w:tc>
              <w:tc>
                <w:tcPr>
                  <w:tcW w:w="1854"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Υδραυλικές ράμπες</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STERTIL DOCKPRODUCTS</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75</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2</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Αυτόματες πόρτες</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STANDOOR HELLAS A.E.</w:t>
                  </w:r>
                </w:p>
              </w:tc>
              <w:tc>
                <w:tcPr>
                  <w:tcW w:w="1854" w:type="dxa"/>
                  <w:tcBorders>
                    <w:top w:val="nil"/>
                    <w:left w:val="nil"/>
                    <w:bottom w:val="single" w:sz="4" w:space="0" w:color="auto"/>
                    <w:right w:val="single" w:sz="4" w:space="0" w:color="auto"/>
                  </w:tcBorders>
                  <w:shd w:val="clear" w:color="auto" w:fill="auto"/>
                  <w:noWrap/>
                  <w:vAlign w:val="center"/>
                </w:tcPr>
                <w:p w:rsidR="00E30DB7" w:rsidRPr="00B00956" w:rsidRDefault="00E30DB7" w:rsidP="007E16F1">
                  <w:pPr>
                    <w:jc w:val="center"/>
                    <w:rPr>
                      <w:rFonts w:eastAsia="SimSun"/>
                      <w:lang w:eastAsia="zh-CN"/>
                    </w:rPr>
                  </w:pPr>
                  <w:r>
                    <w:rPr>
                      <w:rFonts w:eastAsia="SimSun"/>
                      <w:lang w:eastAsia="zh-CN"/>
                    </w:rPr>
                    <w:t>263</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3</w:t>
                  </w:r>
                </w:p>
              </w:tc>
              <w:tc>
                <w:tcPr>
                  <w:tcW w:w="3895" w:type="dxa"/>
                  <w:tcBorders>
                    <w:top w:val="nil"/>
                    <w:left w:val="nil"/>
                    <w:bottom w:val="single" w:sz="4" w:space="0" w:color="auto"/>
                    <w:right w:val="single" w:sz="4" w:space="0" w:color="auto"/>
                  </w:tcBorders>
                  <w:shd w:val="clear" w:color="auto" w:fill="auto"/>
                  <w:vAlign w:val="bottom"/>
                </w:tcPr>
                <w:p w:rsidR="00E30DB7" w:rsidRPr="00B00956" w:rsidRDefault="00E30DB7" w:rsidP="007E16F1">
                  <w:pPr>
                    <w:rPr>
                      <w:rFonts w:eastAsia="SimSun"/>
                      <w:lang w:eastAsia="zh-CN"/>
                    </w:rPr>
                  </w:pPr>
                  <w:r w:rsidRPr="00B00956">
                    <w:rPr>
                      <w:rFonts w:eastAsia="SimSun"/>
                      <w:lang w:eastAsia="zh-CN"/>
                    </w:rPr>
                    <w:t>Ηλεκτροϋδραυλικοί βραχίονες φορτοεκφόρτωσης</w:t>
                  </w:r>
                </w:p>
              </w:tc>
              <w:tc>
                <w:tcPr>
                  <w:tcW w:w="2753" w:type="dxa"/>
                  <w:tcBorders>
                    <w:top w:val="nil"/>
                    <w:left w:val="nil"/>
                    <w:bottom w:val="single" w:sz="4" w:space="0" w:color="auto"/>
                    <w:right w:val="single" w:sz="4" w:space="0" w:color="auto"/>
                  </w:tcBorders>
                  <w:shd w:val="clear" w:color="auto" w:fill="auto"/>
                  <w:vAlign w:val="center"/>
                </w:tcPr>
                <w:p w:rsidR="00E30DB7" w:rsidRPr="00B0095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vAlign w:val="center"/>
                </w:tcPr>
                <w:p w:rsidR="00E30DB7" w:rsidRPr="00B00956" w:rsidRDefault="00E30DB7" w:rsidP="007E16F1">
                  <w:pPr>
                    <w:jc w:val="center"/>
                    <w:rPr>
                      <w:rFonts w:eastAsia="SimSun"/>
                      <w:lang w:eastAsia="zh-CN"/>
                    </w:rPr>
                  </w:pPr>
                  <w:r>
                    <w:rPr>
                      <w:rFonts w:eastAsia="SimSun"/>
                      <w:lang w:eastAsia="zh-CN"/>
                    </w:rPr>
                    <w:t>50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b/>
                      <w:bCs/>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b/>
                      <w:bCs/>
                      <w:lang w:eastAsia="zh-CN"/>
                    </w:rPr>
                  </w:pPr>
                  <w:r w:rsidRPr="005005F6">
                    <w:rPr>
                      <w:rFonts w:eastAsia="SimSun"/>
                      <w:b/>
                      <w:bCs/>
                      <w:lang w:eastAsia="zh-CN"/>
                    </w:rPr>
                    <w:t>ΥΔΡΕΥΣΗ</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p>
              </w:tc>
              <w:tc>
                <w:tcPr>
                  <w:tcW w:w="1854"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4</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Αναμικτική μπαταρία επίτοιχη</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IDEAL STANDARD</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50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5</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Αναμικτική μπαταρία νιπτήρος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IDEAL STANDARD</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50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6</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Αναμικτική μπαταρία νεροχύτη</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IDEAL STANDARD</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50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7</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Υδρομετρητές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50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8</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Λεκάνη χαμηλής πίεσης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IDEAL STANDARD</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90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9</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Ντουζιέρα 90x90</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IDEAL STANDARD</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50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10</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Νιπτήρες Κεραμικοί 50x40</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IDEAL STANDARD</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100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11</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Γούρνα 40Χ40Χ20</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IDEAL STANDARD</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12</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Σέτ ποδοβαλβίδας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IDEAL STANDARD</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90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13</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Ουρητήριο</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IDEAL STANDARD</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4</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14</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Boiler </w:t>
                  </w:r>
                  <w:smartTag w:uri="urn:schemas-microsoft-com:office:smarttags" w:element="metricconverter">
                    <w:smartTagPr>
                      <w:attr w:name="ProductID" w:val="1500 lt"/>
                    </w:smartTagPr>
                    <w:r w:rsidRPr="005005F6">
                      <w:rPr>
                        <w:rFonts w:eastAsia="SimSun"/>
                        <w:lang w:eastAsia="zh-CN"/>
                      </w:rPr>
                      <w:t>1500 lt</w:t>
                    </w:r>
                  </w:smartTag>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ΖΑΝΙ</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4</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15</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Πιεστικό συγκρότημα ύδρευσης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GRUNDFOS</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16</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Αποσκληρυντής δίδυμος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ΤΕΜΑΚ</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17</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Δίδυμο κυκλοφορητών ανακυκλοφορίας ζεστού νερού χρήσης παροχής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GRUNDFOS</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jc w:val="center"/>
                    <w:rPr>
                      <w:rFonts w:eastAsia="SimSun"/>
                      <w:b/>
                      <w:bCs/>
                      <w:lang w:eastAsia="zh-CN"/>
                    </w:rPr>
                  </w:pPr>
                  <w:r w:rsidRPr="005005F6">
                    <w:rPr>
                      <w:rFonts w:eastAsia="SimSun"/>
                      <w:b/>
                      <w:bCs/>
                      <w:lang w:eastAsia="zh-CN"/>
                    </w:rPr>
                    <w:t>ΑΠΟΧΕΤΕΥΣΗ-ΟΜΒΡΙΑ</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18</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Σιφώνι δαπέδου με σχάρα</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151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19</w:t>
                  </w:r>
                </w:p>
              </w:tc>
              <w:tc>
                <w:tcPr>
                  <w:tcW w:w="3895" w:type="dxa"/>
                  <w:tcBorders>
                    <w:top w:val="nil"/>
                    <w:left w:val="nil"/>
                    <w:bottom w:val="single" w:sz="4" w:space="0" w:color="auto"/>
                    <w:right w:val="single" w:sz="4" w:space="0" w:color="auto"/>
                  </w:tcBorders>
                  <w:shd w:val="clear" w:color="auto" w:fill="auto"/>
                  <w:vAlign w:val="bottom"/>
                </w:tcPr>
                <w:p w:rsidR="00E30DB7" w:rsidRPr="00E30DB7" w:rsidRDefault="00E30DB7" w:rsidP="007E16F1">
                  <w:pPr>
                    <w:rPr>
                      <w:rFonts w:eastAsia="SimSun"/>
                      <w:lang w:val="el-GR" w:eastAsia="zh-CN"/>
                    </w:rPr>
                  </w:pPr>
                  <w:r w:rsidRPr="00E30DB7">
                    <w:rPr>
                      <w:rFonts w:eastAsia="SimSun"/>
                      <w:lang w:val="el-GR" w:eastAsia="zh-CN"/>
                    </w:rPr>
                    <w:t>Απορροή δαπέδου με δοχειό συλλογής</w:t>
                  </w:r>
                </w:p>
              </w:tc>
              <w:tc>
                <w:tcPr>
                  <w:tcW w:w="2753"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304</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lastRenderedPageBreak/>
                    <w:t>20</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Φρεάτιο</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168</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jc w:val="center"/>
                    <w:rPr>
                      <w:rFonts w:eastAsia="SimSun"/>
                      <w:b/>
                      <w:bCs/>
                      <w:lang w:eastAsia="zh-CN"/>
                    </w:rPr>
                  </w:pPr>
                  <w:r w:rsidRPr="005005F6">
                    <w:rPr>
                      <w:rFonts w:eastAsia="SimSun"/>
                      <w:b/>
                      <w:bCs/>
                      <w:lang w:eastAsia="zh-CN"/>
                    </w:rPr>
                    <w:t>ΒΙΟΛΟΓΙΚΟΣ ΚΑΘΑΡΙΣΜΟΣ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21</w:t>
                  </w:r>
                </w:p>
              </w:tc>
              <w:tc>
                <w:tcPr>
                  <w:tcW w:w="3895" w:type="dxa"/>
                  <w:tcBorders>
                    <w:top w:val="nil"/>
                    <w:left w:val="nil"/>
                    <w:bottom w:val="single" w:sz="4" w:space="0" w:color="auto"/>
                    <w:right w:val="single" w:sz="4" w:space="0" w:color="auto"/>
                  </w:tcBorders>
                  <w:shd w:val="clear" w:color="auto" w:fill="auto"/>
                  <w:vAlign w:val="bottom"/>
                </w:tcPr>
                <w:p w:rsidR="00E30DB7" w:rsidRPr="00E30DB7" w:rsidRDefault="00E30DB7" w:rsidP="007E16F1">
                  <w:pPr>
                    <w:rPr>
                      <w:rFonts w:eastAsia="SimSun"/>
                      <w:lang w:val="el-GR" w:eastAsia="zh-CN"/>
                    </w:rPr>
                  </w:pPr>
                  <w:r w:rsidRPr="00E30DB7">
                    <w:rPr>
                      <w:rFonts w:eastAsia="SimSun"/>
                      <w:lang w:val="el-GR" w:eastAsia="zh-CN"/>
                    </w:rPr>
                    <w:t>Η/Μ εξοπλισμός βιολογικού καθαρισμού</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ΟΙΚΟΛΟΓΙΚΗ Α.Ε.</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22</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Δεξαμενές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YANK S.R.L.</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jc w:val="center"/>
                    <w:rPr>
                      <w:rFonts w:eastAsia="SimSun"/>
                      <w:b/>
                      <w:bCs/>
                      <w:lang w:eastAsia="zh-CN"/>
                    </w:rPr>
                  </w:pPr>
                  <w:r w:rsidRPr="005005F6">
                    <w:rPr>
                      <w:rFonts w:eastAsia="SimSun"/>
                      <w:b/>
                      <w:bCs/>
                      <w:lang w:eastAsia="zh-CN"/>
                    </w:rPr>
                    <w:t>ΠΥΡΟΣΒΕΣΗ</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23</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Πυροσβεστική φωλιά</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HYDROFIRE</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77</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24</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Πυροσβεστικός σταθμός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HYDROFIRE</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33</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25</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Πυροσβεστικό συγκρότημα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MARCO PUMPS</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26</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Πυροσβεστήρες Ξηράς σκόνης </w:t>
                  </w:r>
                  <w:smartTag w:uri="urn:schemas-microsoft-com:office:smarttags" w:element="metricconverter">
                    <w:smartTagPr>
                      <w:attr w:name="ProductID" w:val="6 Kg"/>
                    </w:smartTagPr>
                    <w:r w:rsidRPr="005005F6">
                      <w:rPr>
                        <w:rFonts w:eastAsia="SimSun"/>
                        <w:lang w:eastAsia="zh-CN"/>
                      </w:rPr>
                      <w:t>6 Kg</w:t>
                    </w:r>
                  </w:smartTag>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HYDROFIRE</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172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27</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Πυροσβεστήρες CO2 </w:t>
                  </w:r>
                  <w:smartTag w:uri="urn:schemas-microsoft-com:office:smarttags" w:element="metricconverter">
                    <w:smartTagPr>
                      <w:attr w:name="ProductID" w:val="6 Kg"/>
                    </w:smartTagPr>
                    <w:r w:rsidRPr="005005F6">
                      <w:rPr>
                        <w:rFonts w:eastAsia="SimSun"/>
                        <w:lang w:eastAsia="zh-CN"/>
                      </w:rPr>
                      <w:t>6 Kg</w:t>
                    </w:r>
                  </w:smartTag>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HYDROFIRE</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45</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28</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Τοπικό σύστημα ολικής κατάκλυσης Ξ/Κ με 2 φιάλες </w:t>
                  </w:r>
                  <w:smartTag w:uri="urn:schemas-microsoft-com:office:smarttags" w:element="metricconverter">
                    <w:smartTagPr>
                      <w:attr w:name="ProductID" w:val="50 kg"/>
                    </w:smartTagPr>
                    <w:r w:rsidRPr="00E30DB7">
                      <w:rPr>
                        <w:rFonts w:eastAsia="SimSun"/>
                        <w:lang w:val="el-GR" w:eastAsia="zh-CN"/>
                      </w:rPr>
                      <w:t xml:space="preserve">50 </w:t>
                    </w:r>
                    <w:r w:rsidRPr="005005F6">
                      <w:rPr>
                        <w:rFonts w:eastAsia="SimSun"/>
                        <w:lang w:eastAsia="zh-CN"/>
                      </w:rPr>
                      <w:t>kg</w:t>
                    </w:r>
                  </w:smartTag>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HYDROFIRE</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29</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Τοπικό σύστημα ολικής κατάκλυσης </w:t>
                  </w:r>
                  <w:r w:rsidRPr="005005F6">
                    <w:rPr>
                      <w:rFonts w:eastAsia="SimSun"/>
                      <w:lang w:eastAsia="zh-CN"/>
                    </w:rPr>
                    <w:t>CO</w:t>
                  </w:r>
                  <w:r w:rsidRPr="00E30DB7">
                    <w:rPr>
                      <w:rFonts w:eastAsia="SimSun"/>
                      <w:lang w:val="el-GR" w:eastAsia="zh-CN"/>
                    </w:rPr>
                    <w:t xml:space="preserve">2 με 4 φιάλες </w:t>
                  </w:r>
                  <w:smartTag w:uri="urn:schemas-microsoft-com:office:smarttags" w:element="metricconverter">
                    <w:smartTagPr>
                      <w:attr w:name="ProductID" w:val="50 kg"/>
                    </w:smartTagPr>
                    <w:r w:rsidRPr="00E30DB7">
                      <w:rPr>
                        <w:rFonts w:eastAsia="SimSun"/>
                        <w:lang w:val="el-GR" w:eastAsia="zh-CN"/>
                      </w:rPr>
                      <w:t xml:space="preserve">50 </w:t>
                    </w:r>
                    <w:r w:rsidRPr="005005F6">
                      <w:rPr>
                        <w:rFonts w:eastAsia="SimSun"/>
                        <w:lang w:eastAsia="zh-CN"/>
                      </w:rPr>
                      <w:t>kg</w:t>
                    </w:r>
                  </w:smartTag>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HYDROFIRE</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30</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Τοπικό σύστημα ολικής κατάκλυσης </w:t>
                  </w:r>
                  <w:r w:rsidRPr="005005F6">
                    <w:rPr>
                      <w:rFonts w:eastAsia="SimSun"/>
                      <w:lang w:eastAsia="zh-CN"/>
                    </w:rPr>
                    <w:t>CO</w:t>
                  </w:r>
                  <w:r w:rsidRPr="00E30DB7">
                    <w:rPr>
                      <w:rFonts w:eastAsia="SimSun"/>
                      <w:lang w:val="el-GR" w:eastAsia="zh-CN"/>
                    </w:rPr>
                    <w:t xml:space="preserve">2 με 3 φιάλες </w:t>
                  </w:r>
                  <w:smartTag w:uri="urn:schemas-microsoft-com:office:smarttags" w:element="metricconverter">
                    <w:smartTagPr>
                      <w:attr w:name="ProductID" w:val="50 kg"/>
                    </w:smartTagPr>
                    <w:r w:rsidRPr="00E30DB7">
                      <w:rPr>
                        <w:rFonts w:eastAsia="SimSun"/>
                        <w:lang w:val="el-GR" w:eastAsia="zh-CN"/>
                      </w:rPr>
                      <w:t xml:space="preserve">50 </w:t>
                    </w:r>
                    <w:r w:rsidRPr="005005F6">
                      <w:rPr>
                        <w:rFonts w:eastAsia="SimSun"/>
                        <w:lang w:eastAsia="zh-CN"/>
                      </w:rPr>
                      <w:t>kg</w:t>
                    </w:r>
                  </w:smartTag>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HYDROFIRE</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2</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31</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Τοπικό σύστημα ολικής κατάκλυσης </w:t>
                  </w:r>
                  <w:r w:rsidRPr="005005F6">
                    <w:rPr>
                      <w:rFonts w:eastAsia="SimSun"/>
                      <w:lang w:eastAsia="zh-CN"/>
                    </w:rPr>
                    <w:t>CO</w:t>
                  </w:r>
                  <w:r w:rsidRPr="00E30DB7">
                    <w:rPr>
                      <w:rFonts w:eastAsia="SimSun"/>
                      <w:lang w:val="el-GR" w:eastAsia="zh-CN"/>
                    </w:rPr>
                    <w:t xml:space="preserve">2 με 2 φιάλες </w:t>
                  </w:r>
                  <w:smartTag w:uri="urn:schemas-microsoft-com:office:smarttags" w:element="metricconverter">
                    <w:smartTagPr>
                      <w:attr w:name="ProductID" w:val="45 kg"/>
                    </w:smartTagPr>
                    <w:r w:rsidRPr="00E30DB7">
                      <w:rPr>
                        <w:rFonts w:eastAsia="SimSun"/>
                        <w:lang w:val="el-GR" w:eastAsia="zh-CN"/>
                      </w:rPr>
                      <w:t xml:space="preserve">45 </w:t>
                    </w:r>
                    <w:r w:rsidRPr="005005F6">
                      <w:rPr>
                        <w:rFonts w:eastAsia="SimSun"/>
                        <w:lang w:eastAsia="zh-CN"/>
                      </w:rPr>
                      <w:t>kg</w:t>
                    </w:r>
                  </w:smartTag>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HYDROFIRE</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3</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32</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Fire Damper τύπου κουρτίνας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SCANTECH</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133</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b/>
                      <w:bCs/>
                      <w:lang w:eastAsia="zh-CN"/>
                    </w:rPr>
                  </w:pPr>
                  <w:r w:rsidRPr="005005F6">
                    <w:rPr>
                      <w:rFonts w:eastAsia="SimSun"/>
                      <w:b/>
                      <w:bCs/>
                      <w:lang w:eastAsia="zh-CN"/>
                    </w:rPr>
                    <w:t>ΠΕΠΙΕΜΕΝΟΣ ΑΕΡΑΣ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33</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Αεροσυμπιεστής 50,6 m3/h , 7bar</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TECNOPNEUMATIC</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34</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Αεροσυμπιεστής 54,6 m3/h , 7bar</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TECNOPNEUMATIC</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35</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Ξηραντήρας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TECNOPNEUMATIC</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36</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 xml:space="preserve">Αεροφυλάκιο </w:t>
                  </w:r>
                  <w:smartTag w:uri="urn:schemas-microsoft-com:office:smarttags" w:element="metricconverter">
                    <w:smartTagPr>
                      <w:attr w:name="ProductID" w:val="500 lt"/>
                    </w:smartTagPr>
                    <w:r w:rsidRPr="005005F6">
                      <w:rPr>
                        <w:rFonts w:eastAsia="SimSun"/>
                        <w:lang w:eastAsia="zh-CN"/>
                      </w:rPr>
                      <w:t>500 lt</w:t>
                    </w:r>
                  </w:smartTag>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TECNOPNEUMATIC</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37</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Υδατοπαγίδα</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TECNOPNEUMATIC</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12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38</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Φίλτρο</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TECNOPNEUMATIC</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39</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Φυγοκεντρικός διαχωριστής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TECNOPNEUMATIC</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b/>
                      <w:bCs/>
                      <w:lang w:eastAsia="zh-CN"/>
                    </w:rPr>
                  </w:pPr>
                  <w:r w:rsidRPr="005005F6">
                    <w:rPr>
                      <w:rFonts w:eastAsia="SimSun"/>
                      <w:b/>
                      <w:bCs/>
                      <w:lang w:eastAsia="zh-CN"/>
                    </w:rPr>
                    <w:t>ΚΑΥΣΙΜΟ ΑΕΡΙΟ-ΠΕΤΡΕΛΑΟ</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40</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Λέβητας χαλύβδινος 550 Mcal/h</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ΒΙΟΣΩΛ</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41</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Καυστήρας αερίου διβάθμιος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RIELLO</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42</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Αντλία διανομής πετρελαίου</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MWR</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43</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Κεντρική δεξαμενή πετρελαίου 20m3</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44</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Κεντρική δεξαμενή πετρελαίου 5m3</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45</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Διάταξη Ηλεκτρονικής ογκομέτρησης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BELIMO</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b/>
                      <w:bCs/>
                      <w:lang w:eastAsia="zh-CN"/>
                    </w:rPr>
                  </w:pPr>
                  <w:r w:rsidRPr="005005F6">
                    <w:rPr>
                      <w:rFonts w:eastAsia="SimSun"/>
                      <w:b/>
                      <w:bCs/>
                      <w:lang w:eastAsia="zh-CN"/>
                    </w:rPr>
                    <w:t>ΚΛΙΜΑΤΙΣΜΟΣ - ΑΕΡΙΣΜΟΣ - ΨΥΚΤΙΚΟΙ ΘΑΛΑΜΟΙ</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46</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Ψυκτικό συγκρότημα αμμωνίας </w:t>
                  </w:r>
                  <w:r w:rsidRPr="005005F6">
                    <w:rPr>
                      <w:rFonts w:eastAsia="SimSun"/>
                      <w:lang w:eastAsia="zh-CN"/>
                    </w:rPr>
                    <w:t>R</w:t>
                  </w:r>
                  <w:r w:rsidRPr="00E30DB7">
                    <w:rPr>
                      <w:rFonts w:eastAsia="SimSun"/>
                      <w:lang w:val="el-GR" w:eastAsia="zh-CN"/>
                    </w:rPr>
                    <w:t>717 ισχύος 617</w:t>
                  </w:r>
                  <w:r w:rsidRPr="005005F6">
                    <w:rPr>
                      <w:rFonts w:eastAsia="SimSun"/>
                      <w:lang w:eastAsia="zh-CN"/>
                    </w:rPr>
                    <w:t>KW</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YORK</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1</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47</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Ψυκτικό συγκρότημα αμμωνίας </w:t>
                  </w:r>
                  <w:r w:rsidRPr="005005F6">
                    <w:rPr>
                      <w:rFonts w:eastAsia="SimSun"/>
                      <w:lang w:eastAsia="zh-CN"/>
                    </w:rPr>
                    <w:t>R</w:t>
                  </w:r>
                  <w:r w:rsidRPr="00E30DB7">
                    <w:rPr>
                      <w:rFonts w:eastAsia="SimSun"/>
                      <w:lang w:val="el-GR" w:eastAsia="zh-CN"/>
                    </w:rPr>
                    <w:t>717 ισχύος 502</w:t>
                  </w:r>
                  <w:r w:rsidRPr="005005F6">
                    <w:rPr>
                      <w:rFonts w:eastAsia="SimSun"/>
                      <w:lang w:eastAsia="zh-CN"/>
                    </w:rPr>
                    <w:t>KW</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YORK</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48</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Εξατμιστικός συμπυκνωτής κτιρίου ΙI</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BALTIMORE</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49</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Εξατμιστικός συμπυκνωτής κτιρίου ΙII</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BALTIMORE</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lastRenderedPageBreak/>
                    <w:t>50</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Εναλλάκτης Αμμωνίας -γλυκόλης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SONDEX</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51</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Κυκλοφορητής - αντλία θέρμανσης-ψύξης- κλιματισμού</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GRUNDFOS UPE 2000</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87</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52</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Κεντρική Κλιματιστική μονάδα</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INTERKLIMA</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27</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53</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Τοπική Κλιματιστική μονάδα (</w:t>
                  </w:r>
                  <w:r w:rsidRPr="005005F6">
                    <w:rPr>
                      <w:rFonts w:eastAsia="SimSun"/>
                      <w:lang w:eastAsia="zh-CN"/>
                    </w:rPr>
                    <w:t>FCU</w:t>
                  </w:r>
                  <w:r w:rsidRPr="00E30DB7">
                    <w:rPr>
                      <w:rFonts w:eastAsia="SimSun"/>
                      <w:lang w:val="el-GR" w:eastAsia="zh-CN"/>
                    </w:rPr>
                    <w:t>) τύπου δαπέδου</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INTERKLIMA</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85</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54</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Τοπική Κλιματιστική μονάδα (</w:t>
                  </w:r>
                  <w:r w:rsidRPr="005005F6">
                    <w:rPr>
                      <w:rFonts w:eastAsia="SimSun"/>
                      <w:lang w:eastAsia="zh-CN"/>
                    </w:rPr>
                    <w:t>FCU</w:t>
                  </w:r>
                  <w:r w:rsidRPr="00E30DB7">
                    <w:rPr>
                      <w:rFonts w:eastAsia="SimSun"/>
                      <w:lang w:val="el-GR" w:eastAsia="zh-CN"/>
                    </w:rPr>
                    <w:t>) τύπου οροφής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INTERKLIMA</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33</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55</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Θερμοστάτης ελέγχου FCU</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BELIMO</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116</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56</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Αεροψυκτήρες γλυκόλης (γενικώς)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GUNTNER</w:t>
                  </w: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253</w:t>
                  </w:r>
                </w:p>
              </w:tc>
            </w:tr>
            <w:tr w:rsidR="00E30DB7" w:rsidRPr="005005F6" w:rsidTr="007E16F1">
              <w:trPr>
                <w:trHeight w:val="945"/>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57</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Αυτόνομες κλιματιστικές μονάδες διαρούμενου τύπου (</w:t>
                  </w:r>
                  <w:r w:rsidRPr="005005F6">
                    <w:rPr>
                      <w:rFonts w:eastAsia="SimSun"/>
                      <w:lang w:eastAsia="zh-CN"/>
                    </w:rPr>
                    <w:t>split</w:t>
                  </w:r>
                  <w:r w:rsidRPr="00E30DB7">
                    <w:rPr>
                      <w:rFonts w:eastAsia="SimSun"/>
                      <w:lang w:val="el-GR" w:eastAsia="zh-CN"/>
                    </w:rPr>
                    <w:t>) Ψ.Ι 12.000</w:t>
                  </w:r>
                  <w:r w:rsidRPr="005005F6">
                    <w:rPr>
                      <w:rFonts w:eastAsia="SimSun"/>
                      <w:lang w:eastAsia="zh-CN"/>
                    </w:rPr>
                    <w:t>btu</w:t>
                  </w:r>
                  <w:r w:rsidRPr="00E30DB7">
                    <w:rPr>
                      <w:rFonts w:eastAsia="SimSun"/>
                      <w:lang w:val="el-GR" w:eastAsia="zh-CN"/>
                    </w:rPr>
                    <w:t>/</w:t>
                  </w:r>
                  <w:r w:rsidRPr="005005F6">
                    <w:rPr>
                      <w:rFonts w:eastAsia="SimSun"/>
                      <w:lang w:eastAsia="zh-CN"/>
                    </w:rPr>
                    <w:t>h</w:t>
                  </w:r>
                  <w:r w:rsidRPr="00E30DB7">
                    <w:rPr>
                      <w:rFonts w:eastAsia="SimSun"/>
                      <w:lang w:val="el-GR" w:eastAsia="zh-CN"/>
                    </w:rPr>
                    <w:t>, χώρου τηλεφωνικού κέντρου</w:t>
                  </w:r>
                </w:p>
              </w:tc>
              <w:tc>
                <w:tcPr>
                  <w:tcW w:w="2753"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CE7179"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765"/>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58</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Φυγοκεντρικός ανεμιστήρας διπλής αναρρόφησης, άμεσης κίνησης εντος </w:t>
                  </w:r>
                  <w:r w:rsidRPr="005005F6">
                    <w:rPr>
                      <w:rFonts w:eastAsia="SimSun"/>
                      <w:lang w:eastAsia="zh-CN"/>
                    </w:rPr>
                    <w:t>fan</w:t>
                  </w:r>
                  <w:r w:rsidRPr="00E30DB7">
                    <w:rPr>
                      <w:rFonts w:eastAsia="SimSun"/>
                      <w:lang w:val="el-GR" w:eastAsia="zh-CN"/>
                    </w:rPr>
                    <w:t xml:space="preserve"> </w:t>
                  </w:r>
                  <w:r w:rsidRPr="005005F6">
                    <w:rPr>
                      <w:rFonts w:eastAsia="SimSun"/>
                      <w:lang w:eastAsia="zh-CN"/>
                    </w:rPr>
                    <w:t>section</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NICOTRA</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54</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59</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Αξονικόςανεμιστήρας 13000</w:t>
                  </w:r>
                  <w:r w:rsidRPr="005005F6">
                    <w:rPr>
                      <w:rFonts w:eastAsia="SimSun"/>
                      <w:lang w:eastAsia="zh-CN"/>
                    </w:rPr>
                    <w:t>m</w:t>
                  </w:r>
                  <w:r w:rsidRPr="00E30DB7">
                    <w:rPr>
                      <w:rFonts w:eastAsia="SimSun"/>
                      <w:lang w:val="el-GR" w:eastAsia="zh-CN"/>
                    </w:rPr>
                    <w:t>3/</w:t>
                  </w:r>
                  <w:r w:rsidRPr="005005F6">
                    <w:rPr>
                      <w:rFonts w:eastAsia="SimSun"/>
                      <w:lang w:eastAsia="zh-CN"/>
                    </w:rPr>
                    <w:t>h</w:t>
                  </w:r>
                  <w:r w:rsidRPr="00E30DB7">
                    <w:rPr>
                      <w:rFonts w:eastAsia="SimSun"/>
                      <w:lang w:val="el-GR" w:eastAsia="zh-CN"/>
                    </w:rPr>
                    <w:t xml:space="preserve"> 10</w:t>
                  </w:r>
                  <w:r w:rsidRPr="005005F6">
                    <w:rPr>
                      <w:rFonts w:eastAsia="SimSun"/>
                      <w:lang w:eastAsia="zh-CN"/>
                    </w:rPr>
                    <w:t>mm</w:t>
                  </w:r>
                  <w:r w:rsidRPr="00E30DB7">
                    <w:rPr>
                      <w:rFonts w:eastAsia="SimSun"/>
                      <w:lang w:val="el-GR" w:eastAsia="zh-CN"/>
                    </w:rPr>
                    <w:t>ΣΥ Φ450</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NICOTRA</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4</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vAlign w:val="center"/>
                </w:tcPr>
                <w:p w:rsidR="00E30DB7" w:rsidRPr="00FE355F" w:rsidRDefault="00E30DB7" w:rsidP="007E16F1">
                  <w:pPr>
                    <w:jc w:val="center"/>
                    <w:rPr>
                      <w:rFonts w:eastAsia="SimSun"/>
                      <w:lang w:eastAsia="zh-CN"/>
                    </w:rPr>
                  </w:pPr>
                  <w:r w:rsidRPr="00FE355F">
                    <w:rPr>
                      <w:rFonts w:eastAsia="SimSun"/>
                      <w:lang w:eastAsia="zh-CN"/>
                    </w:rPr>
                    <w:t>60</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Ανιχνευτές αμμωνίας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BELIMO</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b/>
                      <w:bCs/>
                      <w:lang w:eastAsia="zh-CN"/>
                    </w:rPr>
                  </w:pPr>
                  <w:r w:rsidRPr="005005F6">
                    <w:rPr>
                      <w:rFonts w:eastAsia="SimSun"/>
                      <w:b/>
                      <w:bCs/>
                      <w:lang w:eastAsia="zh-CN"/>
                    </w:rPr>
                    <w:t>ΑΥΤΟΝΟΜΟΙ ΨΥΚΤΙΚΟΙ ΘΑΛΑΜΟΙ</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61</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Ψυκτικοί Θάλαμοι Κατεψυγμένων</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50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62</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Συμπυκνωτική μονάδα</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BITZER</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50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63</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Ηλεκτρολογικός πίνακας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50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64</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Αεροψυκτήρας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GUNTNER</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50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b/>
                      <w:bCs/>
                      <w:lang w:eastAsia="zh-CN"/>
                    </w:rPr>
                  </w:pPr>
                  <w:r w:rsidRPr="005005F6">
                    <w:rPr>
                      <w:rFonts w:eastAsia="SimSun"/>
                      <w:b/>
                      <w:bCs/>
                      <w:lang w:eastAsia="zh-CN"/>
                    </w:rPr>
                    <w:t>ΙΣΧΥΡΑ ΡΕΥΜΑΤΑ</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65</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Φωτιστικό σώμα οροφής / ψευδοροφής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1584</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66</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Προβολέας ΙΡ55 - 500W</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100</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67</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Προβολέας εξωτερικού φωτισμού ΙΡ65 - 250</w:t>
                  </w:r>
                  <w:r w:rsidRPr="005005F6">
                    <w:rPr>
                      <w:rFonts w:eastAsia="SimSun"/>
                      <w:lang w:eastAsia="zh-CN"/>
                    </w:rPr>
                    <w:t>W</w:t>
                  </w:r>
                </w:p>
              </w:tc>
              <w:tc>
                <w:tcPr>
                  <w:tcW w:w="2753"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24</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68</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Φωτιστικό εξωτερικού φωτισμού με βραχίονα 250</w:t>
                  </w:r>
                  <w:r w:rsidRPr="005005F6">
                    <w:rPr>
                      <w:rFonts w:eastAsia="SimSun"/>
                      <w:lang w:eastAsia="zh-CN"/>
                    </w:rPr>
                    <w:t>W</w:t>
                  </w:r>
                </w:p>
              </w:tc>
              <w:tc>
                <w:tcPr>
                  <w:tcW w:w="2753"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21</w:t>
                  </w:r>
                </w:p>
              </w:tc>
            </w:tr>
            <w:tr w:rsidR="00E30DB7" w:rsidRPr="005005F6" w:rsidTr="007E16F1">
              <w:trPr>
                <w:trHeight w:val="127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69</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Αυτόνομο φωτιστικό σώμα ασφαλείας επίτοιχο, με ένδειξη ¨ΕΞΟΔΟΣ" ή ένδειξη πορείας, στεγανό </w:t>
                  </w:r>
                  <w:r w:rsidRPr="005005F6">
                    <w:rPr>
                      <w:rFonts w:eastAsia="SimSun"/>
                      <w:lang w:eastAsia="zh-CN"/>
                    </w:rPr>
                    <w:t>IP</w:t>
                  </w:r>
                  <w:r w:rsidRPr="00E30DB7">
                    <w:rPr>
                      <w:rFonts w:eastAsia="SimSun"/>
                      <w:lang w:val="el-GR" w:eastAsia="zh-CN"/>
                    </w:rPr>
                    <w:t>44, με λαμπτήρα φθορισμού 1Χ18</w:t>
                  </w:r>
                  <w:r w:rsidRPr="005005F6">
                    <w:rPr>
                      <w:rFonts w:eastAsia="SimSun"/>
                      <w:lang w:eastAsia="zh-CN"/>
                    </w:rPr>
                    <w:t>W</w:t>
                  </w:r>
                  <w:r w:rsidRPr="00E30DB7">
                    <w:rPr>
                      <w:rFonts w:eastAsia="SimSun"/>
                      <w:lang w:val="el-GR" w:eastAsia="zh-CN"/>
                    </w:rPr>
                    <w:t xml:space="preserve">, και ενσωματωμένο συσσωρευτή </w:t>
                  </w:r>
                  <w:r w:rsidRPr="005005F6">
                    <w:rPr>
                      <w:rFonts w:eastAsia="SimSun"/>
                      <w:lang w:eastAsia="zh-CN"/>
                    </w:rPr>
                    <w:t>Ni</w:t>
                  </w:r>
                  <w:r w:rsidRPr="00E30DB7">
                    <w:rPr>
                      <w:rFonts w:eastAsia="SimSun"/>
                      <w:lang w:val="el-GR" w:eastAsia="zh-CN"/>
                    </w:rPr>
                    <w:t>-</w:t>
                  </w:r>
                  <w:r w:rsidRPr="005005F6">
                    <w:rPr>
                      <w:rFonts w:eastAsia="SimSun"/>
                      <w:lang w:eastAsia="zh-CN"/>
                    </w:rPr>
                    <w:t>Cd</w:t>
                  </w:r>
                  <w:r w:rsidRPr="00E30DB7">
                    <w:rPr>
                      <w:rFonts w:eastAsia="SimSun"/>
                      <w:lang w:val="el-GR" w:eastAsia="zh-CN"/>
                    </w:rPr>
                    <w:t xml:space="preserve"> αυτονομίας 90 λεπτών</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UNIVEL</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908</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70</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Διακόπτης φωτισμού</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GENERAL ELECTRIC  LEGRAND</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1621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71</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Ρευματοδότης SHUKO 16A/230V</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LEGRAND</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1054</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72</w:t>
                  </w:r>
                </w:p>
              </w:tc>
              <w:tc>
                <w:tcPr>
                  <w:tcW w:w="3895" w:type="dxa"/>
                  <w:tcBorders>
                    <w:top w:val="nil"/>
                    <w:left w:val="nil"/>
                    <w:bottom w:val="single" w:sz="4" w:space="0" w:color="auto"/>
                    <w:right w:val="single" w:sz="4" w:space="0" w:color="auto"/>
                  </w:tcBorders>
                  <w:shd w:val="clear" w:color="auto" w:fill="auto"/>
                  <w:vAlign w:val="bottom"/>
                </w:tcPr>
                <w:p w:rsidR="00E30DB7" w:rsidRPr="00E30DB7" w:rsidRDefault="00E30DB7" w:rsidP="007E16F1">
                  <w:pPr>
                    <w:rPr>
                      <w:rFonts w:eastAsia="SimSun"/>
                      <w:lang w:val="el-GR" w:eastAsia="zh-CN"/>
                    </w:rPr>
                  </w:pPr>
                  <w:r w:rsidRPr="00E30DB7">
                    <w:rPr>
                      <w:rFonts w:eastAsia="SimSun"/>
                      <w:lang w:val="el-GR" w:eastAsia="zh-CN"/>
                    </w:rPr>
                    <w:t>Ρευματοδότης στεγανός βιομηχανικού τύπου 16</w:t>
                  </w:r>
                  <w:r w:rsidRPr="005005F6">
                    <w:rPr>
                      <w:rFonts w:eastAsia="SimSun"/>
                      <w:lang w:eastAsia="zh-CN"/>
                    </w:rPr>
                    <w:t>A</w:t>
                  </w:r>
                  <w:r w:rsidRPr="00E30DB7">
                    <w:rPr>
                      <w:rFonts w:eastAsia="SimSun"/>
                      <w:lang w:val="el-GR" w:eastAsia="zh-CN"/>
                    </w:rPr>
                    <w:t>/230</w:t>
                  </w:r>
                  <w:r w:rsidRPr="005005F6">
                    <w:rPr>
                      <w:rFonts w:eastAsia="SimSun"/>
                      <w:lang w:eastAsia="zh-CN"/>
                    </w:rPr>
                    <w:t>V</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LEGRAND</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109</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73</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Ρευματοδότης βιομηχανικού τύπου τριφασικός</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LEGRAND</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25</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74</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Στεγνωτήρας χεριών</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lastRenderedPageBreak/>
                    <w:t>75</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Ηλεκτρικός Πίνακας</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SCHNEIDER ELECTRIC</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72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76</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Εντομοπαγίδα</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OLYMPIA ELECTRONICS</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50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FB7EBC"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E30DB7" w:rsidRDefault="00E30DB7" w:rsidP="007E16F1">
                  <w:pPr>
                    <w:jc w:val="center"/>
                    <w:rPr>
                      <w:rFonts w:eastAsia="SimSun"/>
                      <w:b/>
                      <w:bCs/>
                      <w:lang w:val="el-GR" w:eastAsia="zh-CN"/>
                    </w:rPr>
                  </w:pPr>
                  <w:r w:rsidRPr="00E30DB7">
                    <w:rPr>
                      <w:rFonts w:eastAsia="SimSun"/>
                      <w:b/>
                      <w:bCs/>
                      <w:lang w:val="el-GR" w:eastAsia="zh-CN"/>
                    </w:rPr>
                    <w:t>ΥΠΟΣΤΑΘΜΟΣ Μ.Τ. / Χ.Τ.</w:t>
                  </w:r>
                </w:p>
              </w:tc>
              <w:tc>
                <w:tcPr>
                  <w:tcW w:w="275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77</w:t>
                  </w:r>
                </w:p>
              </w:tc>
              <w:tc>
                <w:tcPr>
                  <w:tcW w:w="3895" w:type="dxa"/>
                  <w:tcBorders>
                    <w:top w:val="nil"/>
                    <w:left w:val="nil"/>
                    <w:bottom w:val="single" w:sz="4" w:space="0" w:color="auto"/>
                    <w:right w:val="single" w:sz="4" w:space="0" w:color="auto"/>
                  </w:tcBorders>
                  <w:shd w:val="clear" w:color="auto" w:fill="auto"/>
                  <w:vAlign w:val="bottom"/>
                </w:tcPr>
                <w:p w:rsidR="00E30DB7" w:rsidRPr="00E30DB7" w:rsidRDefault="00E30DB7" w:rsidP="007E16F1">
                  <w:pPr>
                    <w:rPr>
                      <w:rFonts w:eastAsia="SimSun"/>
                      <w:lang w:val="el-GR" w:eastAsia="zh-CN"/>
                    </w:rPr>
                  </w:pPr>
                  <w:r w:rsidRPr="00E30DB7">
                    <w:rPr>
                      <w:rFonts w:eastAsia="SimSun"/>
                      <w:lang w:val="el-GR" w:eastAsia="zh-CN"/>
                    </w:rPr>
                    <w:t>Μετασχηματιστής Ξ.Τ. 20</w:t>
                  </w:r>
                  <w:r w:rsidRPr="005005F6">
                    <w:rPr>
                      <w:rFonts w:eastAsia="SimSun"/>
                      <w:lang w:eastAsia="zh-CN"/>
                    </w:rPr>
                    <w:t>KV</w:t>
                  </w:r>
                  <w:r w:rsidRPr="00E30DB7">
                    <w:rPr>
                      <w:rFonts w:eastAsia="SimSun"/>
                      <w:lang w:val="el-GR" w:eastAsia="zh-CN"/>
                    </w:rPr>
                    <w:t>/0.4</w:t>
                  </w:r>
                  <w:r w:rsidRPr="005005F6">
                    <w:rPr>
                      <w:rFonts w:eastAsia="SimSun"/>
                      <w:lang w:eastAsia="zh-CN"/>
                    </w:rPr>
                    <w:t>KV</w:t>
                  </w:r>
                  <w:r w:rsidRPr="00E30DB7">
                    <w:rPr>
                      <w:rFonts w:eastAsia="SimSun"/>
                      <w:lang w:val="el-GR" w:eastAsia="zh-CN"/>
                    </w:rPr>
                    <w:t xml:space="preserve"> 2000</w:t>
                  </w:r>
                  <w:r w:rsidRPr="005005F6">
                    <w:rPr>
                      <w:rFonts w:eastAsia="SimSun"/>
                      <w:lang w:eastAsia="zh-CN"/>
                    </w:rPr>
                    <w:t>KVA</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ABB</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2</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78</w:t>
                  </w:r>
                </w:p>
              </w:tc>
              <w:tc>
                <w:tcPr>
                  <w:tcW w:w="3895" w:type="dxa"/>
                  <w:tcBorders>
                    <w:top w:val="nil"/>
                    <w:left w:val="nil"/>
                    <w:bottom w:val="single" w:sz="4" w:space="0" w:color="auto"/>
                    <w:right w:val="single" w:sz="4" w:space="0" w:color="auto"/>
                  </w:tcBorders>
                  <w:shd w:val="clear" w:color="auto" w:fill="auto"/>
                  <w:vAlign w:val="bottom"/>
                </w:tcPr>
                <w:p w:rsidR="00E30DB7" w:rsidRPr="00E30DB7" w:rsidRDefault="00E30DB7" w:rsidP="007E16F1">
                  <w:pPr>
                    <w:rPr>
                      <w:rFonts w:eastAsia="SimSun"/>
                      <w:lang w:val="el-GR" w:eastAsia="zh-CN"/>
                    </w:rPr>
                  </w:pPr>
                  <w:r w:rsidRPr="00E30DB7">
                    <w:rPr>
                      <w:rFonts w:eastAsia="SimSun"/>
                      <w:lang w:val="el-GR" w:eastAsia="zh-CN"/>
                    </w:rPr>
                    <w:t>Πεδίο άφιξης Μ.Τ. Και δύο πεδία αναχώρησης Μ.Τ. 20</w:t>
                  </w:r>
                  <w:r w:rsidRPr="005005F6">
                    <w:rPr>
                      <w:rFonts w:eastAsia="SimSun"/>
                      <w:lang w:eastAsia="zh-CN"/>
                    </w:rPr>
                    <w:t>KV</w:t>
                  </w:r>
                  <w:r w:rsidRPr="00E30DB7">
                    <w:rPr>
                      <w:rFonts w:eastAsia="SimSun"/>
                      <w:lang w:val="el-GR" w:eastAsia="zh-CN"/>
                    </w:rPr>
                    <w:t>/630</w:t>
                  </w:r>
                  <w:r w:rsidRPr="005005F6">
                    <w:rPr>
                      <w:rFonts w:eastAsia="SimSun"/>
                      <w:lang w:eastAsia="zh-CN"/>
                    </w:rPr>
                    <w:t>A</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ABB</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79</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Γενικός πίνακας Χ.Τ.</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SCHNEIDER ELECTRIC</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80</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Ερμάριο μόνιμης αντιστάθμισης</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SCHNEIDER ELECTRIC</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81</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Hλεκτροπαραγωγό Zεύγος 1700 KVA</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PETROGEN/PERKINS</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b/>
                      <w:bCs/>
                      <w:lang w:eastAsia="zh-CN"/>
                    </w:rPr>
                  </w:pPr>
                  <w:r w:rsidRPr="005005F6">
                    <w:rPr>
                      <w:rFonts w:eastAsia="SimSun"/>
                      <w:b/>
                      <w:bCs/>
                      <w:lang w:eastAsia="zh-CN"/>
                    </w:rPr>
                    <w:t>ΠΥΡΑΝΙΧΝΕΥΣΗ</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82</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Κεντρικός Πίνακας πυρανίχνευσης διευθυνσιοδοτούμενος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GENT</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83</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Πίνακας πυρανίχνευσης διευθυνσιοδοτούμενος 2 βρόχων</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GENT</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84</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Ανιχν. φωτοηλεκτρονικός &amp; θερμοδιαφορικός διευθυνσιοδοτούμενος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GENT</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314</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85</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Μονάδα διευθυνσιοδότησης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GENT</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146</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86</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Κόμβιο αναγγελίας πυρκαγιάς διευθυνσιοδοτούμενο</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GENT</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104</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87</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Φωτεινός επαναλήπτης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GENT</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194</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88</w:t>
                  </w:r>
                </w:p>
              </w:tc>
              <w:tc>
                <w:tcPr>
                  <w:tcW w:w="3895"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Σειρήνα συναγερμού με φωτεινό επαναλήπτη</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GENT</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90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89</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Πίνακας αυτόνομης κατάσβεσης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GENT</w:t>
                  </w:r>
                </w:p>
              </w:tc>
              <w:tc>
                <w:tcPr>
                  <w:tcW w:w="1854" w:type="dxa"/>
                  <w:tcBorders>
                    <w:top w:val="nil"/>
                    <w:left w:val="nil"/>
                    <w:bottom w:val="single" w:sz="4" w:space="0" w:color="auto"/>
                    <w:right w:val="single" w:sz="4" w:space="0" w:color="auto"/>
                  </w:tcBorders>
                  <w:shd w:val="clear" w:color="auto" w:fill="auto"/>
                  <w:noWrap/>
                  <w:vAlign w:val="center"/>
                </w:tcPr>
                <w:p w:rsidR="00E30DB7" w:rsidRPr="00326418" w:rsidRDefault="00E30DB7" w:rsidP="007E16F1">
                  <w:pPr>
                    <w:jc w:val="center"/>
                    <w:rPr>
                      <w:rFonts w:eastAsia="SimSun"/>
                      <w:lang w:val="en-US" w:eastAsia="zh-CN"/>
                    </w:rPr>
                  </w:pPr>
                  <w:r>
                    <w:rPr>
                      <w:rFonts w:eastAsia="SimSun"/>
                      <w:lang w:val="en-US" w:eastAsia="zh-CN"/>
                    </w:rPr>
                    <w:t>9</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90</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Ανιχν. φωτοηλεκτρονικός &amp; θερμοδιαφορικός συμβατικός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GENT</w:t>
                  </w:r>
                </w:p>
              </w:tc>
              <w:tc>
                <w:tcPr>
                  <w:tcW w:w="1854" w:type="dxa"/>
                  <w:tcBorders>
                    <w:top w:val="nil"/>
                    <w:left w:val="nil"/>
                    <w:bottom w:val="single" w:sz="4" w:space="0" w:color="auto"/>
                    <w:right w:val="single" w:sz="4" w:space="0" w:color="auto"/>
                  </w:tcBorders>
                  <w:shd w:val="clear" w:color="auto" w:fill="auto"/>
                  <w:noWrap/>
                  <w:vAlign w:val="center"/>
                </w:tcPr>
                <w:p w:rsidR="00E30DB7" w:rsidRPr="00326CA5" w:rsidRDefault="00E30DB7" w:rsidP="007E16F1">
                  <w:pPr>
                    <w:jc w:val="center"/>
                    <w:rPr>
                      <w:rFonts w:eastAsia="SimSun"/>
                      <w:lang w:val="en-US" w:eastAsia="zh-CN"/>
                    </w:rPr>
                  </w:pPr>
                  <w:r>
                    <w:rPr>
                      <w:rFonts w:eastAsia="SimSun"/>
                      <w:lang w:val="en-US" w:eastAsia="zh-CN"/>
                    </w:rPr>
                    <w:t>9</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91</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Ανιχν.  θερμοδιαφορικός συμβατικός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GENT</w:t>
                  </w:r>
                </w:p>
              </w:tc>
              <w:tc>
                <w:tcPr>
                  <w:tcW w:w="1854" w:type="dxa"/>
                  <w:tcBorders>
                    <w:top w:val="nil"/>
                    <w:left w:val="nil"/>
                    <w:bottom w:val="single" w:sz="4" w:space="0" w:color="auto"/>
                    <w:right w:val="single" w:sz="4" w:space="0" w:color="auto"/>
                  </w:tcBorders>
                  <w:shd w:val="clear" w:color="auto" w:fill="auto"/>
                  <w:noWrap/>
                  <w:vAlign w:val="center"/>
                </w:tcPr>
                <w:p w:rsidR="00E30DB7" w:rsidRPr="00326CA5" w:rsidRDefault="00E30DB7" w:rsidP="007E16F1">
                  <w:pPr>
                    <w:jc w:val="center"/>
                    <w:rPr>
                      <w:rFonts w:eastAsia="SimSun"/>
                      <w:lang w:val="en-US" w:eastAsia="zh-CN"/>
                    </w:rPr>
                  </w:pPr>
                  <w:r>
                    <w:rPr>
                      <w:rFonts w:eastAsia="SimSun"/>
                      <w:lang w:val="en-US" w:eastAsia="zh-CN"/>
                    </w:rPr>
                    <w:t>9</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92</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Μπουτόν έναρξης ακύρωσης κατάσβεσης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GENT</w:t>
                  </w:r>
                </w:p>
              </w:tc>
              <w:tc>
                <w:tcPr>
                  <w:tcW w:w="1854" w:type="dxa"/>
                  <w:tcBorders>
                    <w:top w:val="nil"/>
                    <w:left w:val="nil"/>
                    <w:bottom w:val="single" w:sz="4" w:space="0" w:color="auto"/>
                    <w:right w:val="single" w:sz="4" w:space="0" w:color="auto"/>
                  </w:tcBorders>
                  <w:shd w:val="clear" w:color="auto" w:fill="auto"/>
                  <w:noWrap/>
                  <w:vAlign w:val="center"/>
                </w:tcPr>
                <w:p w:rsidR="00E30DB7" w:rsidRPr="00326CA5" w:rsidRDefault="00E30DB7" w:rsidP="007E16F1">
                  <w:pPr>
                    <w:jc w:val="center"/>
                    <w:rPr>
                      <w:rFonts w:eastAsia="SimSun"/>
                      <w:lang w:val="en-US" w:eastAsia="zh-CN"/>
                    </w:rPr>
                  </w:pPr>
                  <w:r>
                    <w:rPr>
                      <w:rFonts w:eastAsia="SimSun"/>
                      <w:lang w:val="en-US" w:eastAsia="zh-CN"/>
                    </w:rPr>
                    <w:t>9</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93</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Κουδούνι προσυναγερμού</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GENT</w:t>
                  </w:r>
                </w:p>
              </w:tc>
              <w:tc>
                <w:tcPr>
                  <w:tcW w:w="1854" w:type="dxa"/>
                  <w:tcBorders>
                    <w:top w:val="nil"/>
                    <w:left w:val="nil"/>
                    <w:bottom w:val="single" w:sz="4" w:space="0" w:color="auto"/>
                    <w:right w:val="single" w:sz="4" w:space="0" w:color="auto"/>
                  </w:tcBorders>
                  <w:shd w:val="clear" w:color="auto" w:fill="auto"/>
                  <w:noWrap/>
                  <w:vAlign w:val="center"/>
                </w:tcPr>
                <w:p w:rsidR="00E30DB7" w:rsidRPr="00326CA5" w:rsidRDefault="00E30DB7" w:rsidP="007E16F1">
                  <w:pPr>
                    <w:jc w:val="center"/>
                    <w:rPr>
                      <w:rFonts w:eastAsia="SimSun"/>
                      <w:lang w:val="en-US" w:eastAsia="zh-CN"/>
                    </w:rPr>
                  </w:pPr>
                  <w:r>
                    <w:rPr>
                      <w:rFonts w:eastAsia="SimSun"/>
                      <w:lang w:val="en-US" w:eastAsia="zh-CN"/>
                    </w:rPr>
                    <w:t>9</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94</w:t>
                  </w: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Σειρήνα συναγερμού συμβατική</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GENT</w:t>
                  </w:r>
                </w:p>
              </w:tc>
              <w:tc>
                <w:tcPr>
                  <w:tcW w:w="1854" w:type="dxa"/>
                  <w:tcBorders>
                    <w:top w:val="nil"/>
                    <w:left w:val="nil"/>
                    <w:bottom w:val="single" w:sz="4" w:space="0" w:color="auto"/>
                    <w:right w:val="single" w:sz="4" w:space="0" w:color="auto"/>
                  </w:tcBorders>
                  <w:shd w:val="clear" w:color="auto" w:fill="auto"/>
                  <w:noWrap/>
                  <w:vAlign w:val="center"/>
                </w:tcPr>
                <w:p w:rsidR="00E30DB7" w:rsidRPr="00326CA5" w:rsidRDefault="00E30DB7" w:rsidP="007E16F1">
                  <w:pPr>
                    <w:jc w:val="center"/>
                    <w:rPr>
                      <w:rFonts w:eastAsia="SimSun"/>
                      <w:lang w:val="en-US" w:eastAsia="zh-CN"/>
                    </w:rPr>
                  </w:pPr>
                  <w:r>
                    <w:rPr>
                      <w:rFonts w:eastAsia="SimSun"/>
                      <w:lang w:val="en-US" w:eastAsia="zh-CN"/>
                    </w:rPr>
                    <w:t>90</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b/>
                      <w:bCs/>
                      <w:lang w:eastAsia="zh-CN"/>
                    </w:rPr>
                  </w:pPr>
                  <w:r w:rsidRPr="005005F6">
                    <w:rPr>
                      <w:rFonts w:eastAsia="SimSun"/>
                      <w:b/>
                      <w:bCs/>
                      <w:lang w:eastAsia="zh-CN"/>
                    </w:rPr>
                    <w:t>ΑΝΕΛΚΥΣΤΗΡΕΣ</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95</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Υδραυλικός ανελκυστήρας 8 ατόμων</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KLEEMAN</w:t>
                  </w:r>
                </w:p>
              </w:tc>
              <w:tc>
                <w:tcPr>
                  <w:tcW w:w="1854" w:type="dxa"/>
                  <w:tcBorders>
                    <w:top w:val="nil"/>
                    <w:left w:val="nil"/>
                    <w:bottom w:val="single" w:sz="4" w:space="0" w:color="auto"/>
                    <w:right w:val="single" w:sz="4" w:space="0" w:color="auto"/>
                  </w:tcBorders>
                  <w:shd w:val="clear" w:color="auto" w:fill="auto"/>
                  <w:noWrap/>
                  <w:vAlign w:val="center"/>
                </w:tcPr>
                <w:p w:rsidR="00E30DB7" w:rsidRPr="00326CA5" w:rsidRDefault="00E30DB7" w:rsidP="007E16F1">
                  <w:pPr>
                    <w:jc w:val="center"/>
                    <w:rPr>
                      <w:rFonts w:eastAsia="SimSun"/>
                      <w:lang w:val="en-US" w:eastAsia="zh-CN"/>
                    </w:rPr>
                  </w:pPr>
                  <w:r>
                    <w:rPr>
                      <w:rFonts w:eastAsia="SimSun"/>
                      <w:lang w:val="en-US" w:eastAsia="zh-CN"/>
                    </w:rPr>
                    <w:t>5</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b/>
                      <w:bCs/>
                      <w:lang w:eastAsia="zh-CN"/>
                    </w:rPr>
                  </w:pPr>
                  <w:r w:rsidRPr="005005F6">
                    <w:rPr>
                      <w:rFonts w:eastAsia="SimSun"/>
                      <w:b/>
                      <w:bCs/>
                      <w:lang w:eastAsia="zh-CN"/>
                    </w:rPr>
                    <w:t>ΣΥΣΤΗΜΑ SCADA</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96</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Κεντρικ</w:t>
                  </w:r>
                  <w:r>
                    <w:rPr>
                      <w:rFonts w:eastAsia="SimSun"/>
                      <w:lang w:eastAsia="zh-CN"/>
                    </w:rPr>
                    <w:t>ό</w:t>
                  </w:r>
                  <w:r w:rsidRPr="005005F6">
                    <w:rPr>
                      <w:rFonts w:eastAsia="SimSun"/>
                      <w:lang w:eastAsia="zh-CN"/>
                    </w:rPr>
                    <w:t>ς σταθμός επιτήρησης</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SCHNEIDER ELECTRIC</w:t>
                  </w:r>
                </w:p>
              </w:tc>
              <w:tc>
                <w:tcPr>
                  <w:tcW w:w="1854" w:type="dxa"/>
                  <w:tcBorders>
                    <w:top w:val="nil"/>
                    <w:left w:val="nil"/>
                    <w:bottom w:val="single" w:sz="4" w:space="0" w:color="auto"/>
                    <w:right w:val="single" w:sz="4" w:space="0" w:color="auto"/>
                  </w:tcBorders>
                  <w:shd w:val="clear" w:color="auto" w:fill="auto"/>
                  <w:noWrap/>
                  <w:vAlign w:val="center"/>
                </w:tcPr>
                <w:p w:rsidR="00E30DB7" w:rsidRPr="00326CA5"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97</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Υποσταθμός επιτήρησης</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SCHNEIDER ELECTRIC</w:t>
                  </w:r>
                </w:p>
              </w:tc>
              <w:tc>
                <w:tcPr>
                  <w:tcW w:w="1854" w:type="dxa"/>
                  <w:tcBorders>
                    <w:top w:val="nil"/>
                    <w:left w:val="nil"/>
                    <w:bottom w:val="single" w:sz="4" w:space="0" w:color="auto"/>
                    <w:right w:val="single" w:sz="4" w:space="0" w:color="auto"/>
                  </w:tcBorders>
                  <w:shd w:val="clear" w:color="auto" w:fill="auto"/>
                  <w:noWrap/>
                  <w:vAlign w:val="center"/>
                </w:tcPr>
                <w:p w:rsidR="00E30DB7" w:rsidRPr="00326CA5" w:rsidRDefault="00E30DB7" w:rsidP="007E16F1">
                  <w:pPr>
                    <w:jc w:val="center"/>
                    <w:rPr>
                      <w:rFonts w:eastAsia="SimSun"/>
                      <w:lang w:val="en-US" w:eastAsia="zh-CN"/>
                    </w:rPr>
                  </w:pPr>
                  <w:r>
                    <w:rPr>
                      <w:rFonts w:eastAsia="SimSun"/>
                      <w:lang w:val="en-US" w:eastAsia="zh-CN"/>
                    </w:rPr>
                    <w:t>2</w:t>
                  </w:r>
                </w:p>
              </w:tc>
            </w:tr>
            <w:tr w:rsidR="00E30DB7" w:rsidRPr="005005F6" w:rsidTr="007E16F1">
              <w:trPr>
                <w:trHeight w:val="510"/>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98</w:t>
                  </w:r>
                </w:p>
              </w:tc>
              <w:tc>
                <w:tcPr>
                  <w:tcW w:w="3895" w:type="dxa"/>
                  <w:tcBorders>
                    <w:top w:val="nil"/>
                    <w:left w:val="nil"/>
                    <w:bottom w:val="single" w:sz="4" w:space="0" w:color="auto"/>
                    <w:right w:val="single" w:sz="4" w:space="0" w:color="auto"/>
                  </w:tcBorders>
                  <w:shd w:val="clear" w:color="auto" w:fill="auto"/>
                  <w:vAlign w:val="bottom"/>
                </w:tcPr>
                <w:p w:rsidR="00E30DB7" w:rsidRPr="00E30DB7" w:rsidRDefault="00E30DB7" w:rsidP="007E16F1">
                  <w:pPr>
                    <w:rPr>
                      <w:rFonts w:eastAsia="SimSun"/>
                      <w:lang w:val="el-GR" w:eastAsia="zh-CN"/>
                    </w:rPr>
                  </w:pPr>
                  <w:r w:rsidRPr="00E30DB7">
                    <w:rPr>
                      <w:rFonts w:eastAsia="SimSun"/>
                      <w:lang w:val="el-GR" w:eastAsia="zh-CN"/>
                    </w:rPr>
                    <w:t>Μετρητής ενέργειας για διάλυμα προπυλενογλυκόλης</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HYDROTEAM</w:t>
                  </w:r>
                </w:p>
              </w:tc>
              <w:tc>
                <w:tcPr>
                  <w:tcW w:w="1854" w:type="dxa"/>
                  <w:tcBorders>
                    <w:top w:val="nil"/>
                    <w:left w:val="nil"/>
                    <w:bottom w:val="single" w:sz="4" w:space="0" w:color="auto"/>
                    <w:right w:val="single" w:sz="4" w:space="0" w:color="auto"/>
                  </w:tcBorders>
                  <w:shd w:val="clear" w:color="auto" w:fill="auto"/>
                  <w:noWrap/>
                  <w:vAlign w:val="center"/>
                </w:tcPr>
                <w:p w:rsidR="00E30DB7" w:rsidRPr="00326CA5" w:rsidRDefault="00E30DB7" w:rsidP="007E16F1">
                  <w:pPr>
                    <w:jc w:val="center"/>
                    <w:rPr>
                      <w:rFonts w:eastAsia="SimSun"/>
                      <w:lang w:val="en-US" w:eastAsia="zh-CN"/>
                    </w:rPr>
                  </w:pPr>
                  <w:r>
                    <w:rPr>
                      <w:rFonts w:eastAsia="SimSun"/>
                      <w:lang w:val="en-US" w:eastAsia="zh-CN"/>
                    </w:rPr>
                    <w:t>27</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99</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Θερμιδομετρητής</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SIEMENS</w:t>
                  </w:r>
                </w:p>
              </w:tc>
              <w:tc>
                <w:tcPr>
                  <w:tcW w:w="1854" w:type="dxa"/>
                  <w:tcBorders>
                    <w:top w:val="nil"/>
                    <w:left w:val="nil"/>
                    <w:bottom w:val="single" w:sz="4" w:space="0" w:color="auto"/>
                    <w:right w:val="single" w:sz="4" w:space="0" w:color="auto"/>
                  </w:tcBorders>
                  <w:shd w:val="clear" w:color="auto" w:fill="auto"/>
                  <w:noWrap/>
                  <w:vAlign w:val="center"/>
                </w:tcPr>
                <w:p w:rsidR="00E30DB7" w:rsidRPr="00326CA5" w:rsidRDefault="00E30DB7" w:rsidP="007E16F1">
                  <w:pPr>
                    <w:jc w:val="center"/>
                    <w:rPr>
                      <w:rFonts w:eastAsia="SimSun"/>
                      <w:lang w:val="en-US" w:eastAsia="zh-CN"/>
                    </w:rPr>
                  </w:pPr>
                  <w:r>
                    <w:rPr>
                      <w:rFonts w:eastAsia="SimSun"/>
                      <w:lang w:val="en-US" w:eastAsia="zh-CN"/>
                    </w:rPr>
                    <w:t>27</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100</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Μετρητής παροχής νερού</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SIEMENS</w:t>
                  </w:r>
                </w:p>
              </w:tc>
              <w:tc>
                <w:tcPr>
                  <w:tcW w:w="1854" w:type="dxa"/>
                  <w:tcBorders>
                    <w:top w:val="nil"/>
                    <w:left w:val="nil"/>
                    <w:bottom w:val="single" w:sz="4" w:space="0" w:color="auto"/>
                    <w:right w:val="single" w:sz="4" w:space="0" w:color="auto"/>
                  </w:tcBorders>
                  <w:shd w:val="clear" w:color="auto" w:fill="auto"/>
                  <w:noWrap/>
                  <w:vAlign w:val="center"/>
                </w:tcPr>
                <w:p w:rsidR="00E30DB7" w:rsidRPr="00326CA5" w:rsidRDefault="00E30DB7" w:rsidP="007E16F1">
                  <w:pPr>
                    <w:jc w:val="center"/>
                    <w:rPr>
                      <w:rFonts w:eastAsia="SimSun"/>
                      <w:lang w:val="en-US" w:eastAsia="zh-CN"/>
                    </w:rPr>
                  </w:pPr>
                  <w:r>
                    <w:rPr>
                      <w:rFonts w:eastAsia="SimSun"/>
                      <w:lang w:val="en-US" w:eastAsia="zh-CN"/>
                    </w:rPr>
                    <w:t>27</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b/>
                      <w:bCs/>
                      <w:lang w:eastAsia="zh-CN"/>
                    </w:rPr>
                  </w:pPr>
                  <w:r w:rsidRPr="005005F6">
                    <w:rPr>
                      <w:rFonts w:eastAsia="SimSun"/>
                      <w:b/>
                      <w:bCs/>
                      <w:lang w:eastAsia="zh-CN"/>
                    </w:rPr>
                    <w:t>VOICE-DATA</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color w:val="FF0000"/>
                      <w:lang w:eastAsia="zh-CN"/>
                    </w:rPr>
                  </w:pP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101</w:t>
                  </w:r>
                </w:p>
              </w:tc>
              <w:tc>
                <w:tcPr>
                  <w:tcW w:w="3895" w:type="dxa"/>
                  <w:tcBorders>
                    <w:top w:val="nil"/>
                    <w:left w:val="nil"/>
                    <w:bottom w:val="single" w:sz="4" w:space="0" w:color="auto"/>
                    <w:right w:val="single" w:sz="4" w:space="0" w:color="auto"/>
                  </w:tcBorders>
                  <w:shd w:val="clear" w:color="auto" w:fill="auto"/>
                  <w:vAlign w:val="bottom"/>
                </w:tcPr>
                <w:p w:rsidR="00E30DB7" w:rsidRPr="005005F6" w:rsidRDefault="00E30DB7" w:rsidP="007E16F1">
                  <w:pPr>
                    <w:rPr>
                      <w:rFonts w:eastAsia="SimSun"/>
                      <w:lang w:eastAsia="zh-CN"/>
                    </w:rPr>
                  </w:pPr>
                  <w:r w:rsidRPr="005005F6">
                    <w:rPr>
                      <w:rFonts w:eastAsia="SimSun"/>
                      <w:lang w:eastAsia="zh-CN"/>
                    </w:rPr>
                    <w:t>Τηλεφωνικό κέντρο</w:t>
                  </w:r>
                </w:p>
              </w:tc>
              <w:tc>
                <w:tcPr>
                  <w:tcW w:w="275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ALCATEL</w:t>
                  </w: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1</w:t>
                  </w:r>
                </w:p>
              </w:tc>
            </w:tr>
            <w:tr w:rsidR="00E30DB7" w:rsidRPr="005005F6" w:rsidTr="007E16F1">
              <w:trPr>
                <w:trHeight w:val="255"/>
                <w:jc w:val="center"/>
              </w:trPr>
              <w:tc>
                <w:tcPr>
                  <w:tcW w:w="614" w:type="dxa"/>
                  <w:tcBorders>
                    <w:top w:val="nil"/>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rPr>
                      <w:rFonts w:eastAsia="SimSun"/>
                      <w:lang w:eastAsia="zh-CN"/>
                    </w:rPr>
                  </w:pPr>
                  <w:r w:rsidRPr="005005F6">
                    <w:rPr>
                      <w:rFonts w:eastAsia="SimSun"/>
                      <w:lang w:eastAsia="zh-CN"/>
                    </w:rPr>
                    <w:t> </w:t>
                  </w:r>
                </w:p>
              </w:tc>
              <w:tc>
                <w:tcPr>
                  <w:tcW w:w="2753"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color w:val="FF0000"/>
                      <w:lang w:eastAsia="zh-CN"/>
                    </w:rPr>
                  </w:pPr>
                </w:p>
              </w:tc>
              <w:tc>
                <w:tcPr>
                  <w:tcW w:w="1854"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color w:val="FF0000"/>
                      <w:lang w:eastAsia="zh-CN"/>
                    </w:rPr>
                  </w:pPr>
                </w:p>
              </w:tc>
            </w:tr>
            <w:tr w:rsidR="00E30DB7" w:rsidRPr="005005F6" w:rsidTr="007E16F1">
              <w:trPr>
                <w:trHeight w:val="255"/>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single" w:sz="4" w:space="0" w:color="auto"/>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b/>
                      <w:bCs/>
                      <w:lang w:eastAsia="zh-CN"/>
                    </w:rPr>
                  </w:pPr>
                  <w:r>
                    <w:rPr>
                      <w:rFonts w:eastAsia="SimSun"/>
                      <w:b/>
                      <w:bCs/>
                      <w:lang w:eastAsia="zh-CN"/>
                    </w:rPr>
                    <w:t>ΠΥΛΗ ΕΙΣΟΔΟΥ</w:t>
                  </w:r>
                </w:p>
              </w:tc>
              <w:tc>
                <w:tcPr>
                  <w:tcW w:w="2753"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color w:val="FF0000"/>
                      <w:lang w:eastAsia="zh-CN"/>
                    </w:rPr>
                  </w:pP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color w:val="FF0000"/>
                      <w:lang w:eastAsia="zh-CN"/>
                    </w:rPr>
                  </w:pPr>
                </w:p>
              </w:tc>
            </w:tr>
            <w:tr w:rsidR="00E30DB7" w:rsidRPr="005005F6" w:rsidTr="007E16F1">
              <w:trPr>
                <w:trHeight w:val="255"/>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p>
              </w:tc>
              <w:tc>
                <w:tcPr>
                  <w:tcW w:w="3895" w:type="dxa"/>
                  <w:tcBorders>
                    <w:top w:val="single" w:sz="4" w:space="0" w:color="auto"/>
                    <w:left w:val="nil"/>
                    <w:bottom w:val="single" w:sz="4" w:space="0" w:color="auto"/>
                    <w:right w:val="single" w:sz="4" w:space="0" w:color="auto"/>
                  </w:tcBorders>
                  <w:shd w:val="clear" w:color="auto" w:fill="auto"/>
                  <w:vAlign w:val="bottom"/>
                </w:tcPr>
                <w:p w:rsidR="00E30DB7" w:rsidRPr="006E1D28" w:rsidRDefault="00E30DB7" w:rsidP="007E16F1">
                  <w:pPr>
                    <w:jc w:val="center"/>
                    <w:rPr>
                      <w:rFonts w:eastAsia="SimSun"/>
                      <w:bCs/>
                      <w:lang w:eastAsia="zh-CN"/>
                    </w:rPr>
                  </w:pPr>
                  <w:r w:rsidRPr="006E1D28">
                    <w:rPr>
                      <w:rFonts w:eastAsia="SimSun"/>
                      <w:bCs/>
                      <w:lang w:eastAsia="zh-CN"/>
                    </w:rPr>
                    <w:t>ΘΥΡΩΡΙΟ – ΖΥΓΙΣΤΗΡΙΟ</w:t>
                  </w:r>
                </w:p>
              </w:tc>
              <w:tc>
                <w:tcPr>
                  <w:tcW w:w="2753" w:type="dxa"/>
                  <w:tcBorders>
                    <w:top w:val="single" w:sz="4" w:space="0" w:color="auto"/>
                    <w:left w:val="nil"/>
                    <w:bottom w:val="single" w:sz="4" w:space="0" w:color="auto"/>
                    <w:right w:val="single" w:sz="4" w:space="0" w:color="auto"/>
                  </w:tcBorders>
                  <w:shd w:val="clear" w:color="auto" w:fill="auto"/>
                  <w:noWrap/>
                  <w:vAlign w:val="center"/>
                </w:tcPr>
                <w:p w:rsidR="00E30DB7" w:rsidRPr="006E1D28" w:rsidRDefault="00E30DB7" w:rsidP="007E16F1">
                  <w:pPr>
                    <w:jc w:val="center"/>
                    <w:rPr>
                      <w:rFonts w:eastAsia="SimSun"/>
                      <w:lang w:eastAsia="zh-CN"/>
                    </w:rPr>
                  </w:pP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E30DB7" w:rsidRPr="006E1D28" w:rsidRDefault="00E30DB7" w:rsidP="007E16F1">
                  <w:pPr>
                    <w:jc w:val="center"/>
                    <w:rPr>
                      <w:rFonts w:eastAsia="SimSun"/>
                      <w:lang w:eastAsia="zh-CN"/>
                    </w:rPr>
                  </w:pPr>
                </w:p>
              </w:tc>
            </w:tr>
            <w:tr w:rsidR="00E30DB7" w:rsidRPr="005005F6" w:rsidTr="007E16F1">
              <w:trPr>
                <w:trHeight w:val="255"/>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102</w:t>
                  </w:r>
                </w:p>
              </w:tc>
              <w:tc>
                <w:tcPr>
                  <w:tcW w:w="3895" w:type="dxa"/>
                  <w:tcBorders>
                    <w:top w:val="single" w:sz="4" w:space="0" w:color="auto"/>
                    <w:left w:val="nil"/>
                    <w:bottom w:val="single" w:sz="4" w:space="0" w:color="auto"/>
                    <w:right w:val="single" w:sz="4" w:space="0" w:color="auto"/>
                  </w:tcBorders>
                  <w:shd w:val="clear" w:color="auto" w:fill="auto"/>
                  <w:vAlign w:val="bottom"/>
                </w:tcPr>
                <w:p w:rsidR="00E30DB7" w:rsidRPr="006E1D28" w:rsidRDefault="00E30DB7" w:rsidP="007E16F1">
                  <w:pPr>
                    <w:jc w:val="center"/>
                    <w:rPr>
                      <w:rFonts w:eastAsia="SimSun"/>
                      <w:bCs/>
                      <w:lang w:eastAsia="zh-CN"/>
                    </w:rPr>
                  </w:pPr>
                  <w:r w:rsidRPr="006E1D28">
                    <w:rPr>
                      <w:rFonts w:eastAsia="SimSun"/>
                      <w:bCs/>
                      <w:lang w:eastAsia="zh-CN"/>
                    </w:rPr>
                    <w:t>Γεφυροπλάστιγγα 70 τον. με 6 δυναμοκυψέλες</w:t>
                  </w:r>
                </w:p>
              </w:tc>
              <w:tc>
                <w:tcPr>
                  <w:tcW w:w="2753" w:type="dxa"/>
                  <w:tcBorders>
                    <w:top w:val="single" w:sz="4" w:space="0" w:color="auto"/>
                    <w:left w:val="nil"/>
                    <w:bottom w:val="single" w:sz="4" w:space="0" w:color="auto"/>
                    <w:right w:val="single" w:sz="4" w:space="0" w:color="auto"/>
                  </w:tcBorders>
                  <w:shd w:val="clear" w:color="auto" w:fill="auto"/>
                  <w:noWrap/>
                  <w:vAlign w:val="center"/>
                </w:tcPr>
                <w:p w:rsidR="00E30DB7" w:rsidRPr="006E1D28" w:rsidRDefault="00E30DB7" w:rsidP="007E16F1">
                  <w:pPr>
                    <w:jc w:val="center"/>
                    <w:rPr>
                      <w:rFonts w:eastAsia="SimSun"/>
                      <w:lang w:eastAsia="zh-CN"/>
                    </w:rPr>
                  </w:pPr>
                  <w:r w:rsidRPr="006E1D28">
                    <w:rPr>
                      <w:rFonts w:eastAsia="SimSun"/>
                      <w:lang w:eastAsia="zh-CN"/>
                    </w:rPr>
                    <w:t>ΜΟΥΣΚΟΥΝΤΗΣ</w:t>
                  </w:r>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E30DB7" w:rsidRPr="006E1D28" w:rsidRDefault="00E30DB7" w:rsidP="007E16F1">
                  <w:pPr>
                    <w:jc w:val="center"/>
                    <w:rPr>
                      <w:rFonts w:eastAsia="SimSun"/>
                      <w:lang w:eastAsia="zh-CN"/>
                    </w:rPr>
                  </w:pPr>
                  <w:r w:rsidRPr="006E1D28">
                    <w:rPr>
                      <w:rFonts w:eastAsia="SimSun"/>
                      <w:lang w:eastAsia="zh-CN"/>
                    </w:rPr>
                    <w:t>1</w:t>
                  </w:r>
                </w:p>
              </w:tc>
            </w:tr>
            <w:tr w:rsidR="00E30DB7" w:rsidRPr="005005F6" w:rsidTr="007E16F1">
              <w:trPr>
                <w:trHeight w:val="255"/>
                <w:jc w:val="center"/>
              </w:trPr>
              <w:tc>
                <w:tcPr>
                  <w:tcW w:w="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0DB7" w:rsidRPr="00FE355F" w:rsidRDefault="00E30DB7" w:rsidP="007E16F1">
                  <w:pPr>
                    <w:jc w:val="center"/>
                    <w:rPr>
                      <w:rFonts w:eastAsia="SimSun"/>
                      <w:lang w:eastAsia="zh-CN"/>
                    </w:rPr>
                  </w:pPr>
                  <w:r w:rsidRPr="00FE355F">
                    <w:rPr>
                      <w:rFonts w:eastAsia="SimSun"/>
                      <w:lang w:eastAsia="zh-CN"/>
                    </w:rPr>
                    <w:t>103</w:t>
                  </w:r>
                </w:p>
              </w:tc>
              <w:tc>
                <w:tcPr>
                  <w:tcW w:w="3895" w:type="dxa"/>
                  <w:tcBorders>
                    <w:top w:val="single" w:sz="4" w:space="0" w:color="auto"/>
                    <w:left w:val="nil"/>
                    <w:bottom w:val="single" w:sz="4" w:space="0" w:color="auto"/>
                    <w:right w:val="single" w:sz="4" w:space="0" w:color="auto"/>
                  </w:tcBorders>
                  <w:shd w:val="clear" w:color="auto" w:fill="auto"/>
                  <w:vAlign w:val="bottom"/>
                </w:tcPr>
                <w:p w:rsidR="00E30DB7" w:rsidRPr="006E1D28" w:rsidRDefault="00E30DB7" w:rsidP="007E16F1">
                  <w:pPr>
                    <w:jc w:val="center"/>
                    <w:rPr>
                      <w:rFonts w:eastAsia="SimSun"/>
                      <w:bCs/>
                      <w:lang w:eastAsia="zh-CN"/>
                    </w:rPr>
                  </w:pPr>
                  <w:r w:rsidRPr="006E1D28">
                    <w:rPr>
                      <w:rFonts w:eastAsia="SimSun"/>
                      <w:bCs/>
                      <w:lang w:eastAsia="zh-CN"/>
                    </w:rPr>
                    <w:t>Μπάρες ελέγχου κυκλοφορίας</w:t>
                  </w:r>
                </w:p>
              </w:tc>
              <w:tc>
                <w:tcPr>
                  <w:tcW w:w="2753" w:type="dxa"/>
                  <w:tcBorders>
                    <w:top w:val="single" w:sz="4" w:space="0" w:color="auto"/>
                    <w:left w:val="nil"/>
                    <w:bottom w:val="single" w:sz="4" w:space="0" w:color="auto"/>
                    <w:right w:val="single" w:sz="4" w:space="0" w:color="auto"/>
                  </w:tcBorders>
                  <w:shd w:val="clear" w:color="auto" w:fill="auto"/>
                  <w:noWrap/>
                  <w:vAlign w:val="center"/>
                </w:tcPr>
                <w:p w:rsidR="00E30DB7" w:rsidRPr="006E1D28" w:rsidRDefault="00E30DB7" w:rsidP="007E16F1">
                  <w:pPr>
                    <w:jc w:val="center"/>
                    <w:rPr>
                      <w:rFonts w:eastAsia="SimSun"/>
                      <w:lang w:val="en-US" w:eastAsia="zh-CN"/>
                    </w:rPr>
                  </w:pPr>
                  <w:r w:rsidRPr="006E1D28">
                    <w:rPr>
                      <w:rFonts w:eastAsia="SimSun"/>
                      <w:lang w:val="en-US" w:eastAsia="zh-CN"/>
                    </w:rPr>
                    <w:t xml:space="preserve">HELM </w:t>
                  </w:r>
                  <w:smartTag w:uri="urn:schemas-microsoft-com:office:smarttags" w:element="place">
                    <w:r w:rsidRPr="006E1D28">
                      <w:rPr>
                        <w:rFonts w:eastAsia="SimSun"/>
                        <w:lang w:val="en-US" w:eastAsia="zh-CN"/>
                      </w:rPr>
                      <w:t>HELLAS</w:t>
                    </w:r>
                  </w:smartTag>
                </w:p>
              </w:tc>
              <w:tc>
                <w:tcPr>
                  <w:tcW w:w="1854" w:type="dxa"/>
                  <w:tcBorders>
                    <w:top w:val="single" w:sz="4" w:space="0" w:color="auto"/>
                    <w:left w:val="nil"/>
                    <w:bottom w:val="single" w:sz="4" w:space="0" w:color="auto"/>
                    <w:right w:val="single" w:sz="4" w:space="0" w:color="auto"/>
                  </w:tcBorders>
                  <w:shd w:val="clear" w:color="auto" w:fill="auto"/>
                  <w:noWrap/>
                  <w:vAlign w:val="center"/>
                </w:tcPr>
                <w:p w:rsidR="00E30DB7" w:rsidRPr="006E1D28" w:rsidRDefault="00E30DB7" w:rsidP="007E16F1">
                  <w:pPr>
                    <w:jc w:val="center"/>
                    <w:rPr>
                      <w:rFonts w:eastAsia="SimSun"/>
                      <w:lang w:eastAsia="zh-CN"/>
                    </w:rPr>
                  </w:pPr>
                  <w:r w:rsidRPr="006E1D28">
                    <w:rPr>
                      <w:rFonts w:eastAsia="SimSun"/>
                      <w:lang w:val="en-US" w:eastAsia="zh-CN"/>
                    </w:rPr>
                    <w:t>3</w:t>
                  </w:r>
                </w:p>
              </w:tc>
            </w:tr>
          </w:tbl>
          <w:p w:rsidR="00E30DB7" w:rsidRPr="005005F6" w:rsidRDefault="00E30DB7" w:rsidP="007E16F1">
            <w:pPr>
              <w:rPr>
                <w:rFonts w:eastAsia="SimSun"/>
                <w:b/>
                <w:bCs/>
                <w:szCs w:val="22"/>
                <w:lang w:eastAsia="zh-CN"/>
              </w:rPr>
            </w:pPr>
          </w:p>
        </w:tc>
      </w:tr>
    </w:tbl>
    <w:p w:rsidR="00E30DB7" w:rsidRDefault="00E30DB7" w:rsidP="00E30DB7">
      <w:pPr>
        <w:rPr>
          <w:bCs/>
          <w:sz w:val="24"/>
        </w:rPr>
      </w:pPr>
    </w:p>
    <w:p w:rsidR="00E30DB7" w:rsidRDefault="00E30DB7" w:rsidP="00E30DB7">
      <w:pPr>
        <w:rPr>
          <w:bCs/>
          <w:sz w:val="24"/>
        </w:rPr>
      </w:pPr>
    </w:p>
    <w:p w:rsidR="00E30DB7" w:rsidRDefault="00E30DB7"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EA3286" w:rsidRDefault="00EA3286" w:rsidP="00E30DB7">
      <w:pPr>
        <w:rPr>
          <w:bCs/>
          <w:sz w:val="24"/>
          <w:lang w:val="el-GR"/>
        </w:rPr>
      </w:pPr>
    </w:p>
    <w:p w:rsidR="00EA3286" w:rsidRDefault="00EA3286" w:rsidP="00E30DB7">
      <w:pPr>
        <w:rPr>
          <w:bCs/>
          <w:sz w:val="24"/>
          <w:lang w:val="el-GR"/>
        </w:rPr>
      </w:pPr>
    </w:p>
    <w:p w:rsidR="00EA3286" w:rsidRDefault="00EA3286" w:rsidP="00E30DB7">
      <w:pPr>
        <w:rPr>
          <w:bCs/>
          <w:sz w:val="24"/>
          <w:lang w:val="el-GR"/>
        </w:rPr>
      </w:pPr>
    </w:p>
    <w:p w:rsidR="00EA3286" w:rsidRDefault="00EA3286" w:rsidP="00E30DB7">
      <w:pPr>
        <w:rPr>
          <w:bCs/>
          <w:sz w:val="24"/>
          <w:lang w:val="el-GR"/>
        </w:rPr>
      </w:pPr>
    </w:p>
    <w:p w:rsidR="008945AD" w:rsidRDefault="008945AD" w:rsidP="00E30DB7">
      <w:pPr>
        <w:rPr>
          <w:bCs/>
          <w:sz w:val="24"/>
          <w:lang w:val="el-GR"/>
        </w:rPr>
      </w:pPr>
    </w:p>
    <w:p w:rsidR="008945AD" w:rsidRDefault="008945AD" w:rsidP="00E30DB7">
      <w:pPr>
        <w:rPr>
          <w:bCs/>
          <w:sz w:val="24"/>
          <w:lang w:val="el-GR"/>
        </w:rPr>
      </w:pPr>
    </w:p>
    <w:p w:rsidR="00687B50" w:rsidRDefault="00687B50" w:rsidP="00E30DB7">
      <w:pPr>
        <w:rPr>
          <w:bCs/>
          <w:sz w:val="24"/>
          <w:lang w:val="el-GR"/>
        </w:rPr>
      </w:pPr>
    </w:p>
    <w:p w:rsidR="00687B50" w:rsidRDefault="00687B50" w:rsidP="00E30DB7">
      <w:pPr>
        <w:rPr>
          <w:bCs/>
          <w:sz w:val="24"/>
          <w:lang w:val="el-GR"/>
        </w:rPr>
      </w:pPr>
    </w:p>
    <w:p w:rsidR="00687B50" w:rsidRDefault="00687B50" w:rsidP="00E30DB7">
      <w:pPr>
        <w:rPr>
          <w:bCs/>
          <w:sz w:val="24"/>
          <w:lang w:val="el-GR"/>
        </w:rPr>
      </w:pPr>
    </w:p>
    <w:p w:rsidR="00687B50" w:rsidRDefault="00687B50" w:rsidP="00E30DB7">
      <w:pPr>
        <w:rPr>
          <w:bCs/>
          <w:sz w:val="24"/>
          <w:lang w:val="el-GR"/>
        </w:rPr>
      </w:pPr>
    </w:p>
    <w:p w:rsidR="00687B50" w:rsidRDefault="00687B50" w:rsidP="00E30DB7">
      <w:pPr>
        <w:rPr>
          <w:bCs/>
          <w:sz w:val="24"/>
          <w:lang w:val="el-GR"/>
        </w:rPr>
      </w:pPr>
    </w:p>
    <w:p w:rsidR="00687B50" w:rsidRDefault="00687B50" w:rsidP="00E30DB7">
      <w:pPr>
        <w:rPr>
          <w:bCs/>
          <w:sz w:val="24"/>
          <w:lang w:val="el-GR"/>
        </w:rPr>
      </w:pPr>
    </w:p>
    <w:p w:rsidR="00687B50" w:rsidRDefault="00687B50" w:rsidP="00E30DB7">
      <w:pPr>
        <w:rPr>
          <w:bCs/>
          <w:sz w:val="24"/>
          <w:lang w:val="el-GR"/>
        </w:rPr>
      </w:pPr>
    </w:p>
    <w:p w:rsidR="00687B50" w:rsidRPr="008945AD" w:rsidRDefault="00687B50" w:rsidP="00E30DB7">
      <w:pPr>
        <w:rPr>
          <w:bCs/>
          <w:sz w:val="24"/>
          <w:lang w:val="el-GR"/>
        </w:rPr>
      </w:pPr>
    </w:p>
    <w:p w:rsidR="00E30DB7" w:rsidRPr="008B2CCE" w:rsidRDefault="00E30DB7" w:rsidP="00E30DB7">
      <w:pPr>
        <w:rPr>
          <w:bCs/>
          <w:sz w:val="24"/>
        </w:rPr>
      </w:pPr>
    </w:p>
    <w:tbl>
      <w:tblPr>
        <w:tblW w:w="10561" w:type="dxa"/>
        <w:tblInd w:w="-743" w:type="dxa"/>
        <w:tblLayout w:type="fixed"/>
        <w:tblLook w:val="0000"/>
      </w:tblPr>
      <w:tblGrid>
        <w:gridCol w:w="587"/>
        <w:gridCol w:w="327"/>
        <w:gridCol w:w="3693"/>
        <w:gridCol w:w="709"/>
        <w:gridCol w:w="740"/>
        <w:gridCol w:w="661"/>
        <w:gridCol w:w="520"/>
        <w:gridCol w:w="508"/>
        <w:gridCol w:w="508"/>
        <w:gridCol w:w="1308"/>
        <w:gridCol w:w="1000"/>
      </w:tblGrid>
      <w:tr w:rsidR="00E30DB7" w:rsidRPr="005005F6" w:rsidTr="00E30DB7">
        <w:trPr>
          <w:trHeight w:val="315"/>
        </w:trPr>
        <w:tc>
          <w:tcPr>
            <w:tcW w:w="10561" w:type="dxa"/>
            <w:gridSpan w:val="11"/>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b/>
                <w:bCs/>
                <w:sz w:val="24"/>
                <w:lang w:eastAsia="zh-CN"/>
              </w:rPr>
            </w:pPr>
            <w:r w:rsidRPr="005005F6">
              <w:rPr>
                <w:rFonts w:eastAsia="SimSun"/>
                <w:b/>
                <w:bCs/>
                <w:sz w:val="24"/>
                <w:lang w:eastAsia="zh-CN"/>
              </w:rPr>
              <w:lastRenderedPageBreak/>
              <w:t xml:space="preserve">ΠΙΝΑΚΑΣ 2. Ενδεικτικό πρόγραμμα συντήρησης </w:t>
            </w:r>
          </w:p>
        </w:tc>
      </w:tr>
      <w:tr w:rsidR="00E30DB7" w:rsidRPr="005005F6" w:rsidTr="00E30DB7">
        <w:trPr>
          <w:trHeight w:val="255"/>
        </w:trPr>
        <w:tc>
          <w:tcPr>
            <w:tcW w:w="587" w:type="dxa"/>
            <w:vMerge w:val="restart"/>
            <w:tcBorders>
              <w:top w:val="nil"/>
              <w:left w:val="single" w:sz="4" w:space="0" w:color="auto"/>
              <w:bottom w:val="single" w:sz="4" w:space="0" w:color="000000"/>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Α/Α</w:t>
            </w:r>
          </w:p>
        </w:tc>
        <w:tc>
          <w:tcPr>
            <w:tcW w:w="40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Ενέργεια Συντήρησης ανα εξοπλισμό</w:t>
            </w:r>
          </w:p>
        </w:tc>
        <w:tc>
          <w:tcPr>
            <w:tcW w:w="5954" w:type="dxa"/>
            <w:gridSpan w:val="8"/>
            <w:tcBorders>
              <w:top w:val="single" w:sz="4" w:space="0" w:color="auto"/>
              <w:left w:val="nil"/>
              <w:bottom w:val="single" w:sz="4" w:space="0" w:color="auto"/>
              <w:right w:val="single" w:sz="4" w:space="0" w:color="000000"/>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Διαστήματα Ελέγχου</w:t>
            </w:r>
          </w:p>
        </w:tc>
      </w:tr>
      <w:tr w:rsidR="00E30DB7" w:rsidRPr="005005F6" w:rsidTr="00E30DB7">
        <w:trPr>
          <w:trHeight w:val="1020"/>
        </w:trPr>
        <w:tc>
          <w:tcPr>
            <w:tcW w:w="587" w:type="dxa"/>
            <w:vMerge/>
            <w:tcBorders>
              <w:top w:val="nil"/>
              <w:left w:val="single" w:sz="4" w:space="0" w:color="auto"/>
              <w:bottom w:val="single" w:sz="4" w:space="0" w:color="000000"/>
              <w:right w:val="single" w:sz="4" w:space="0" w:color="auto"/>
            </w:tcBorders>
            <w:vAlign w:val="center"/>
          </w:tcPr>
          <w:p w:rsidR="00E30DB7" w:rsidRPr="005005F6" w:rsidRDefault="00E30DB7" w:rsidP="007E16F1">
            <w:pPr>
              <w:rPr>
                <w:rFonts w:eastAsia="SimSun"/>
                <w:b/>
                <w:bCs/>
                <w:lang w:eastAsia="zh-CN"/>
              </w:rPr>
            </w:pPr>
          </w:p>
        </w:tc>
        <w:tc>
          <w:tcPr>
            <w:tcW w:w="4020" w:type="dxa"/>
            <w:gridSpan w:val="2"/>
            <w:vMerge/>
            <w:tcBorders>
              <w:top w:val="single" w:sz="4" w:space="0" w:color="auto"/>
              <w:left w:val="single" w:sz="4" w:space="0" w:color="auto"/>
              <w:bottom w:val="single" w:sz="4" w:space="0" w:color="000000"/>
              <w:right w:val="single" w:sz="4" w:space="0" w:color="000000"/>
            </w:tcBorders>
            <w:vAlign w:val="center"/>
          </w:tcPr>
          <w:p w:rsidR="00E30DB7" w:rsidRPr="005005F6" w:rsidRDefault="00E30DB7" w:rsidP="007E16F1">
            <w:pPr>
              <w:rPr>
                <w:rFonts w:eastAsia="SimSun"/>
                <w:b/>
                <w:bCs/>
                <w:lang w:eastAsia="zh-CN"/>
              </w:rPr>
            </w:pP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ΗΜΕΡΑ</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ΕΒΔΟΜΑΔΑ</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1/2Μ</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1 Μ</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2Μ</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6Μ</w:t>
            </w:r>
          </w:p>
        </w:tc>
        <w:tc>
          <w:tcPr>
            <w:tcW w:w="1308"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b/>
                <w:bCs/>
                <w:lang w:val="el-GR" w:eastAsia="zh-CN"/>
              </w:rPr>
            </w:pPr>
            <w:r w:rsidRPr="00E30DB7">
              <w:rPr>
                <w:rFonts w:eastAsia="SimSun"/>
                <w:b/>
                <w:bCs/>
                <w:lang w:val="el-GR" w:eastAsia="zh-CN"/>
              </w:rPr>
              <w:t>Τουλάχιστον 1 φορά στη διάρκεια της σύμβασης</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xml:space="preserve">Άλλο </w:t>
            </w:r>
          </w:p>
        </w:tc>
      </w:tr>
      <w:tr w:rsidR="00E30DB7" w:rsidRPr="005005F6" w:rsidTr="00E30DB7">
        <w:trPr>
          <w:trHeight w:val="255"/>
        </w:trPr>
        <w:tc>
          <w:tcPr>
            <w:tcW w:w="58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p>
        </w:tc>
        <w:tc>
          <w:tcPr>
            <w:tcW w:w="3693"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p>
        </w:tc>
        <w:tc>
          <w:tcPr>
            <w:tcW w:w="709"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p>
        </w:tc>
        <w:tc>
          <w:tcPr>
            <w:tcW w:w="740"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p>
        </w:tc>
        <w:tc>
          <w:tcPr>
            <w:tcW w:w="661"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13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1000"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09" w:type="dxa"/>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520"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508"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508"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1308"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1000" w:type="dxa"/>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1</w:t>
            </w:r>
          </w:p>
        </w:tc>
        <w:tc>
          <w:tcPr>
            <w:tcW w:w="4020" w:type="dxa"/>
            <w:gridSpan w:val="2"/>
            <w:tcBorders>
              <w:top w:val="single" w:sz="4" w:space="0" w:color="auto"/>
              <w:left w:val="nil"/>
              <w:bottom w:val="single" w:sz="4" w:space="0" w:color="auto"/>
              <w:right w:val="single" w:sz="4" w:space="0" w:color="000000"/>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ΚΛΙΜΑΤΙΣΜΟΣ</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1.1</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Ψυκτικά Συγκροτήματα</w:t>
            </w:r>
            <w:r w:rsidRPr="005005F6">
              <w:rPr>
                <w:rFonts w:eastAsia="SimSun"/>
                <w:lang w:eastAsia="zh-CN"/>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Γενικά</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καλής λειτουργίας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λειτουργίας θερμομέτρων και μανομέτρων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Οπτικός έλεγχος στάθμης ψυκτικού μέσου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Έλεγχος στάθμης λαδιού</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ε) Μέτρηση και καταγραφή πιέσεων λειτουργίας (υψηλή / χαμηλή)  / συμπλήρωση με </w:t>
            </w:r>
            <w:r w:rsidRPr="005005F6">
              <w:rPr>
                <w:rFonts w:eastAsia="SimSun"/>
                <w:lang w:eastAsia="zh-CN"/>
              </w:rPr>
              <w:t>Freon</w:t>
            </w:r>
            <w:r w:rsidRPr="00E30DB7">
              <w:rPr>
                <w:rFonts w:eastAsia="SimSun"/>
                <w:lang w:val="el-GR" w:eastAsia="zh-CN"/>
              </w:rPr>
              <w:t xml:space="preserve"> εάν απαιτείται</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ζ) Έλεγχος και καταγραφή θερμοκρασιών εισόδου και εξόδου νερού</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Ασφαλιστικές διατάξεις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Ελεγχος λειτουργίας πρεσσοστατών υψηλής πίεσης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Ελεγχος λειτουργίας πρεσσοστατών χαμηλής πίεσης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Ελεγχος λειτουργίας πρεσσοστατών χαμηλής πίεσης ελαίου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Ελεγχος  θερμοστάτη λειτουργίας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Ελεγχος λειτουργίας θερμοστάτη ασφαλείας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3</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Ηλεκτρολογικά</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Αμπερομέτρηση συμπιεστή</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Συσφίξεις επαφών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Ελεγχος λειτουργίας ρελέ ισχύος , Μ/Σ, κλπ</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FB7EBC"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4</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b/>
                <w:bCs/>
                <w:lang w:val="el-GR" w:eastAsia="zh-CN"/>
              </w:rPr>
            </w:pPr>
            <w:r w:rsidRPr="00E30DB7">
              <w:rPr>
                <w:rFonts w:eastAsia="SimSun"/>
                <w:b/>
                <w:bCs/>
                <w:lang w:val="el-GR" w:eastAsia="zh-CN"/>
              </w:rPr>
              <w:t>Ετήσιοι Ελεγχοι &amp; Συντήρηση - Διακοπή Λειτουργίας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r>
      <w:tr w:rsidR="00E30DB7" w:rsidRPr="005005F6" w:rsidTr="00E30DB7">
        <w:trPr>
          <w:trHeight w:val="315"/>
        </w:trPr>
        <w:tc>
          <w:tcPr>
            <w:tcW w:w="587" w:type="dxa"/>
            <w:tcBorders>
              <w:top w:val="nil"/>
              <w:left w:val="single" w:sz="4" w:space="0" w:color="auto"/>
              <w:bottom w:val="nil"/>
              <w:right w:val="single" w:sz="4" w:space="0" w:color="auto"/>
            </w:tcBorders>
            <w:shd w:val="clear" w:color="auto" w:fill="auto"/>
            <w:noWrap/>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Ελεγχος και ανάλυση λαδιών συμπιεστών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Αλλαγή λαδιών συμπιεστών εάν απαιτείται</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lastRenderedPageBreak/>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Αλλαγή φίλτρων λαδιού</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Αλλαγή φίλτρων ψυκτικού υγρού</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Αλλαγή στεγανοποιητικών παρεμβυσμάτων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ι) Χημικός καθαρισμός εξατμιστή</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κ) Ελεγχος αντιστάσεων ελαίου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λ) Ελεγχος ψυκτικού κυκλώματος για διαρροές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xml:space="preserve">1.2 </w:t>
            </w:r>
          </w:p>
        </w:tc>
        <w:tc>
          <w:tcPr>
            <w:tcW w:w="4020" w:type="dxa"/>
            <w:gridSpan w:val="2"/>
            <w:tcBorders>
              <w:top w:val="single" w:sz="4" w:space="0" w:color="auto"/>
              <w:left w:val="nil"/>
              <w:bottom w:val="single" w:sz="4" w:space="0" w:color="auto"/>
              <w:right w:val="single" w:sz="4" w:space="0" w:color="000000"/>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Εξατμιστικοί Συμπυκνωτές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Γενικά</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καλής λειτουργίας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Ανεμιστήρες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ιμάντων και τροχαλιών ανεμιστήρα</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Έλεγχος κινητήρα</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στήριξης και στερέωσης κινητήρα</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Έλεγχος και λίπανση εδράνων και κινητών μερών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3</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Υδραυλικά</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Ελεγχος για διαρροές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λειτουργίας βαλβίδων απομόνωσης.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Ελεγχος λειτουργίας φλοτεροδιακόπτη</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Καθαρισμός φίλτρου νερού / αντικατάσταση εάν απαιτείται</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Καθαρισμός φίλτρου συγκράτησης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ζ) Ελεγχος διασκορπιστήρων (μπέκ)</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FB7EBC"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4</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b/>
                <w:bCs/>
                <w:lang w:val="el-GR" w:eastAsia="zh-CN"/>
              </w:rPr>
            </w:pPr>
            <w:r w:rsidRPr="00E30DB7">
              <w:rPr>
                <w:rFonts w:eastAsia="SimSun"/>
                <w:b/>
                <w:bCs/>
                <w:lang w:val="el-GR" w:eastAsia="zh-CN"/>
              </w:rPr>
              <w:t>Ετήσιοι Ελεγχοι &amp; Συντήρηση - Διακοπή Λειτουργίας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Καθαρισμός πτερωτής ανεμιστήρων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Καθαρισμός δεξαμενής νερού</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Καθαρισμός διασκορπιστήρων (μπεκ)</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Καθαρισμός των πτερυγίων συγκράτησης (φινς) από άλατα</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Ελεγχος μεταλικών μερών για οξειδώσεις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xml:space="preserve">1.3 </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Ψυκτικοί Θάλαμοι - Ψυγεία</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Γενικά</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καλής λειτουργίας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Ελεγχος θερμοκρασιών και υγρασίας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ΕΞΩΤΕΡΙΚΗ ΜΟΝΑΔΑ</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lastRenderedPageBreak/>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Έλεγχος συμπιεστή</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β) Μέτρηση και καταγραφή πιέσεων λειτουργίας (υψηλή / χαμηλή)  / συμπλήρωση με </w:t>
            </w:r>
            <w:r w:rsidRPr="005005F6">
              <w:rPr>
                <w:rFonts w:eastAsia="SimSun"/>
                <w:lang w:eastAsia="zh-CN"/>
              </w:rPr>
              <w:t>Freon</w:t>
            </w:r>
            <w:r w:rsidRPr="00E30DB7">
              <w:rPr>
                <w:rFonts w:eastAsia="SimSun"/>
                <w:lang w:val="el-GR" w:eastAsia="zh-CN"/>
              </w:rPr>
              <w:t xml:space="preserve"> εάν απαιτείται</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Έλεγχος στάθμης λαδιού</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Αμπερομέτρηση  συμπιεστή και σύσφιξη επαφών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Ελεγχος και ανάλυση λαδιών συμπιεστών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ζ) Αλλαγή λαδιών συμπιεστών εάν απαιτείται</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η) Αλλαγή φίλτρων λαδιού</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Θ) Αλλαγή φίλτρων ψυκτικού υγρού</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3</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Αεροψυκτήρες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Ελεγχος καλής λειτουργίας αεροψυκτήρων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Default="00E30DB7" w:rsidP="007E16F1">
            <w:pPr>
              <w:jc w:val="center"/>
              <w:rPr>
                <w:rFonts w:eastAsia="SimSun"/>
                <w:b/>
                <w:bCs/>
                <w:lang w:eastAsia="zh-CN"/>
              </w:rPr>
            </w:pPr>
          </w:p>
          <w:p w:rsidR="00E30DB7" w:rsidRDefault="00E30DB7" w:rsidP="007E16F1">
            <w:pPr>
              <w:jc w:val="center"/>
              <w:rPr>
                <w:rFonts w:eastAsia="SimSun"/>
                <w:b/>
                <w:bCs/>
                <w:lang w:eastAsia="zh-CN"/>
              </w:rPr>
            </w:pPr>
          </w:p>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Ελεγχος καλής λειτουργίας συστήματος αποπάγωσης στοιχείων αεροψυκτήρων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Ελεγχος συστήματος αποχέτευσης συμπυκνωμάτων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Ελεγχος ανεμιστήρων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Καθαρισμός στοιχείου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4</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Ασφαλιστικές διατάξεις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Ελεγχος λειτουργίας πρεσσοστατών υψηλής πίεσης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Ελεγχος λειτουργίας πρεσσοστατών χαμηλής πίεσης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Ελεγχος λειτουργίας πρεσσοστατών χαμηλής πίεσης ελαίου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1.4</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Ψυχροστάσιο</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Γενικά</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Ελεγχος καλής λειτουργίας ανεμιστήρων εξαερισμού του ψυχροστασίου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Κυκλοφορητές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κυκλοφορητών - θόρυβοι, κραδασμοί</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στεγανότητας στυπειοθλιπτών, σωληνώσεων και αποκατάσταση τυχόν διαρροών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και σφίξιμο κοχλίων και περικοχλίων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δ) Καθαρισμός αντλιών </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Εξαερώσεις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ζ) Έλεγχος ηλεκτρικών συνδέσεων και γειώσεων κινητήρων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lastRenderedPageBreak/>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η) Σφίξιμο ακροδεκτών κινητήρων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θ) Αμπερομέτρηση και ρύθμιση θερμικών κινητήρων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3</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Φίλτρα</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E30DB7">
              <w:rPr>
                <w:rFonts w:eastAsia="SimSun"/>
                <w:lang w:val="el-GR" w:eastAsia="zh-CN"/>
              </w:rPr>
              <w:t xml:space="preserve">α) Έλεγχος λειτουργίας βαλβίδων απομόνωσης. </w:t>
            </w:r>
            <w:r w:rsidRPr="005005F6">
              <w:rPr>
                <w:rFonts w:eastAsia="SimSun"/>
                <w:lang w:eastAsia="zh-CN"/>
              </w:rPr>
              <w:t xml:space="preserve">Ρυθμίσεις βανών </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Αν υπάρχουν μανόμετρα, έλεγχος πιέσεων για θα εξασφαλιστεί ότι τα φίλτρα είναι καθαρά</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γ) Καθαρισμός φίλτρου αν η διαφορική πίεση είναι &gt;1 </w:t>
            </w:r>
            <w:r w:rsidRPr="005005F6">
              <w:rPr>
                <w:rFonts w:eastAsia="SimSun"/>
                <w:lang w:eastAsia="zh-CN"/>
              </w:rPr>
              <w:t>bar</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Οταν απαιτείται</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Καθαρισμός φίλτρου εάν δεν υπάρχει άλλος τρόπος ελέγχου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Ελεγχος διάβρωσης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4</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Σύστημα Προπυλενογλυκόλης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Ελεγχος καλής λειτουργίας συστημάτων προπυλαινογλυκόλης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Ελεγχος καλής λειτουργίας κυκλοφορητών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color w:val="FF0000"/>
                <w:lang w:eastAsia="zh-CN"/>
              </w:rPr>
            </w:pPr>
            <w:r w:rsidRPr="005005F6">
              <w:rPr>
                <w:rFonts w:eastAsia="SimSun"/>
                <w:b/>
                <w:bCs/>
                <w:color w:val="FF0000"/>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color w:val="FF0000"/>
                <w:lang w:eastAsia="zh-CN"/>
              </w:rPr>
            </w:pPr>
            <w:r w:rsidRPr="005005F6">
              <w:rPr>
                <w:rFonts w:eastAsia="SimSun"/>
                <w:b/>
                <w:bCs/>
                <w:color w:val="FF0000"/>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γ) Ελεγχος στάθμης γλυκόλης / Συμπλήρωση </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color w:val="FF0000"/>
                <w:lang w:val="el-GR" w:eastAsia="zh-CN"/>
              </w:rPr>
            </w:pPr>
            <w:r w:rsidRPr="005005F6">
              <w:rPr>
                <w:rFonts w:eastAsia="SimSun"/>
                <w:color w:val="FF0000"/>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color w:val="FF0000"/>
                <w:lang w:val="el-GR" w:eastAsia="zh-CN"/>
              </w:rPr>
            </w:pPr>
            <w:r w:rsidRPr="005005F6">
              <w:rPr>
                <w:rFonts w:eastAsia="SimSun"/>
                <w:color w:val="FF0000"/>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color w:val="FF0000"/>
                <w:lang w:val="el-GR" w:eastAsia="zh-CN"/>
              </w:rPr>
            </w:pPr>
            <w:r w:rsidRPr="005005F6">
              <w:rPr>
                <w:rFonts w:eastAsia="SimSun"/>
                <w:color w:val="FF0000"/>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color w:val="FF0000"/>
                <w:lang w:val="el-GR" w:eastAsia="zh-CN"/>
              </w:rPr>
            </w:pPr>
            <w:r w:rsidRPr="005005F6">
              <w:rPr>
                <w:rFonts w:eastAsia="SimSun"/>
                <w:color w:val="FF0000"/>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Οταν απαιτείται</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5</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Οργανα Ελέγχου και Αυτοματισμοί</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Ελεγχος καλής λειτουργίας ηλεκτροκίνητων βαλβίδων γλυκόλης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Ελεγχος καλής λειτουργίας ηλεκτρονικών θερμοστατών θαλάμων ψύξης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Ελεγχος καλής λειτουργίας ροομέτρων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δ) Ελεγχος ορθής λειτουργίας οργάνων μέτρησης (θερμόμετρα, μανόμετρα, κλπ) </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1.5</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Λεβητοστάσιο</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7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i/>
                <w:iCs/>
                <w:lang w:eastAsia="zh-CN"/>
              </w:rPr>
            </w:pPr>
            <w:r w:rsidRPr="005005F6">
              <w:rPr>
                <w:rFonts w:eastAsia="SimSun"/>
                <w:b/>
                <w:bCs/>
                <w:i/>
                <w:i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Καυστήρες Πετρελαίου - Αερίου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7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i/>
                <w:iCs/>
                <w:lang w:eastAsia="zh-CN"/>
              </w:rPr>
            </w:pPr>
            <w:r w:rsidRPr="005005F6">
              <w:rPr>
                <w:rFonts w:eastAsia="SimSun"/>
                <w:b/>
                <w:bCs/>
                <w:i/>
                <w:i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Ρύθμιση καυστήρων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76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ηλεκτρικών πινάκων και κυκλωμάτων (καλωδιώσεις, ασφάλειες,διακόπτες, κλπ), προγραμματισμού λειτουργίας καυστήρα, θερμοστατών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76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αυτομάτων βαλβίδων καυσίμου, σωλήνα αναρρόφησης καυσίμου, φίλτρου καυσίμου και αντλίας καυσίμου (λειτουργία, καθαρισμός, αλλαγή, διαρροές)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lastRenderedPageBreak/>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Έλεγχος και ρυθμίσεις σπινθηριστών και θερμοστατών λέβητα</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Έλεγχος λειτουργίας ανεμιστήρων παροχής αέρα</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στ) Καθαρισμός καυστήρα, φίλτρων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Λέβητες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Έλεγχος βαλβίδας ασφαλείας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διαρροών σε λέβητα και σωληνώσεις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στεγανότητα θυρίδας επίσκεψης λέβητα</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Έλεγχος και καταγραφή θερμοκρασιών νερού εισόδου και εξόδου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Έλεγχος στεγανότητας καπναγωγών και καπνοδόχων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ζ) Έλεγχος λειτουργίας χειροκίνητων και αυτομάτων βαλβίδων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η) Έλεγχος λειτουργίας ασφαλιστικών δικλείδων (υπερπίεσης και έλλειψης νερού)</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θ) Έλεγχος λειτουργίας θερμοστάτη ορίου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ι) Έλεγχος λειτουργίας αυτομάτων πλήρωσης και δοχείων διαστολής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κ) Καθαρισμός και έλεγχος ελατηρίων αυλών λέβητα</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λ) Καθαρισμός λέβητα</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3</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Μετρήσεις (λέβητες πετρελαίου)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θερμοκρασίας καυσαερίων, ανάλυση και μετρήσεις καυσαερίων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Μέτρηση αιθάλης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Μέτρηση CO2</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4</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Γενικά</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καλής λειτουργίας συστήματος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Ελεγχος λειτουργίας κυκλοφορητών (όπως Α1.3.2)</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Ελεγχος ηλεκτρικού πίνακα και πίνακα αυτοματισμού</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Default="00E30DB7" w:rsidP="007E16F1">
            <w:pPr>
              <w:jc w:val="center"/>
              <w:rPr>
                <w:rFonts w:eastAsia="SimSun"/>
                <w:b/>
                <w:bCs/>
                <w:lang w:eastAsia="zh-CN"/>
              </w:rPr>
            </w:pPr>
          </w:p>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Ελεγχος δοχείων διαστολής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5</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Δεξαμενές Καυσίμου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διαρροών δεξαμενών, σωληνώσεων και οργάνων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Καθαρισμός χώρου δεξαμενών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000"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lastRenderedPageBreak/>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λειτουργίας συστήματος μέτρησης καυσίμου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Απομάκρυνση νερού από πυθμένα δεξαμενών πετρελαίου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Αποκατάσταση διαβρώσεων, χρωματισμοί</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Οταν απαιτείται</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nil"/>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στ) Καθαρισμός δεξαμενής</w:t>
            </w:r>
          </w:p>
        </w:tc>
        <w:tc>
          <w:tcPr>
            <w:tcW w:w="709"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1.6</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Κεντρικές Κλιματιστικές Μονάδες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Έλεγχος καλής λειτουργίας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Καθαρισμός φίλτρων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Αλλαγή σακόφιλτρων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Οταν απαιτείται</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Καθαρισμός στοιχείων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FFFFFF"/>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Εσωτερικός καθαρισμός μονάδων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FFFFFF"/>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στ) Καθαρισμός σταγονοσυλλέκτη</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ζ) Καθαρισμός λεκανών συμπυκνωμάτων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η) Καθαρισμός καταιωνιστήρων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θ) Έλεγχος ανεμιστήρων (ζυγοστάθμιση, θόρυβος, αμπερομέτρηση, ρωγμές, κλπ)</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ι) Έλεγχος / τάνυση ιμάντων και τροχαλιών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κ) Έλεγχος διαφραγμάτων (dampers)</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λ) Έλεγχος ηλεκτρικών συνδέσεων κινητήρων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μ) Έλεγχος αυτοματισμών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ν) Έλεγχος τρίοδων βαλβίδων - λειτουργία, διαρροές, συνδέσεις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ξ) Έλεγχος συστήματος ύγρανσης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ο) Έλεγχος συνδέσεων με αεραγωγούς (εύκαμπτοι σύνδεσμοι, κλπ)</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1.7</w:t>
            </w:r>
          </w:p>
        </w:tc>
        <w:tc>
          <w:tcPr>
            <w:tcW w:w="4020" w:type="dxa"/>
            <w:gridSpan w:val="2"/>
            <w:tcBorders>
              <w:top w:val="single" w:sz="4" w:space="0" w:color="auto"/>
              <w:left w:val="nil"/>
              <w:bottom w:val="single" w:sz="4" w:space="0" w:color="auto"/>
              <w:right w:val="single" w:sz="4" w:space="0" w:color="000000"/>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Fan Coils</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nil"/>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καλής λειτουργίας (ακουστικός και οπτικός έλεγχος)</w:t>
            </w:r>
          </w:p>
        </w:tc>
        <w:tc>
          <w:tcPr>
            <w:tcW w:w="709"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661"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Καθαρισμός φίλτρων</w:t>
            </w:r>
          </w:p>
        </w:tc>
        <w:tc>
          <w:tcPr>
            <w:tcW w:w="709"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single" w:sz="4" w:space="0" w:color="auto"/>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FFFFFF"/>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nil"/>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ανεμιστήρα και κινητήρα</w:t>
            </w:r>
          </w:p>
        </w:tc>
        <w:tc>
          <w:tcPr>
            <w:tcW w:w="709"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single" w:sz="4" w:space="0" w:color="auto"/>
              <w:bottom w:val="single" w:sz="4" w:space="0" w:color="auto"/>
              <w:right w:val="single" w:sz="4" w:space="0" w:color="auto"/>
            </w:tcBorders>
            <w:shd w:val="clear" w:color="auto" w:fill="FFFFFF"/>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FFFFFF"/>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FFFFFF"/>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Έλεγχος ταχυτήτων ανεμιστήρα</w:t>
            </w:r>
          </w:p>
        </w:tc>
        <w:tc>
          <w:tcPr>
            <w:tcW w:w="709"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nil"/>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Έλεγχος διακοπτών και ηλεκτρικών συνδέσεων</w:t>
            </w:r>
          </w:p>
        </w:tc>
        <w:tc>
          <w:tcPr>
            <w:tcW w:w="709"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single" w:sz="4" w:space="0" w:color="auto"/>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ζ) Έλεγχος θερμοστάτη</w:t>
            </w:r>
          </w:p>
        </w:tc>
        <w:tc>
          <w:tcPr>
            <w:tcW w:w="709"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η) Καθαρισμός στοιχείων</w:t>
            </w:r>
          </w:p>
        </w:tc>
        <w:tc>
          <w:tcPr>
            <w:tcW w:w="709"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θ) Έλεγχος σωλήνωσης αποχέτευσης και καθαρισμός αν </w:t>
            </w:r>
            <w:r w:rsidRPr="00E30DB7">
              <w:rPr>
                <w:rFonts w:eastAsia="SimSun"/>
                <w:lang w:val="el-GR" w:eastAsia="zh-CN"/>
              </w:rPr>
              <w:lastRenderedPageBreak/>
              <w:t>απαιτείται</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lastRenderedPageBreak/>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13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lastRenderedPageBreak/>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ι) Καθαρισμός σκάφης συλλογής συμπυκνωμάτων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13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1.8</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Δίκτυο Σωληνώσεων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Σωληνώσεις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Default="00E30DB7" w:rsidP="007E16F1">
            <w:pPr>
              <w:jc w:val="center"/>
              <w:rPr>
                <w:rFonts w:eastAsia="SimSun"/>
                <w:b/>
                <w:bCs/>
                <w:lang w:eastAsia="zh-CN"/>
              </w:rPr>
            </w:pPr>
          </w:p>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Γενικός έλεγχος διαρροών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Default="00E30DB7" w:rsidP="007E16F1">
            <w:pPr>
              <w:jc w:val="center"/>
              <w:rPr>
                <w:rFonts w:eastAsia="SimSun"/>
                <w:b/>
                <w:bCs/>
                <w:lang w:eastAsia="zh-CN"/>
              </w:rPr>
            </w:pPr>
          </w:p>
          <w:p w:rsidR="00E30DB7" w:rsidRPr="005005F6" w:rsidRDefault="00E30DB7" w:rsidP="007E16F1">
            <w:pP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 'Έλεγχος λειτουργίας χειροκίνητων βαλβίδων, έλεγχος διαρροών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X</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Εξαερώσεις και δοκιμή σημείων εκκένωσης του δικτύου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Οταν απαιτείται</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Έλεγχος στηριγμάτων σωληνώσεων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Έλεγχος κατάστασης μονώσεων σωλήνων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Δοχεία Διαστολής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Έλεγχος πίεσης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διάβρωσης και αποκατάστασης βαφή</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Έλεγχος διαρροών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Έλεγχος μανομέτρων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Έλεγχος αυτομάτων πλήρωσης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1.9</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Δίκτυα Αεραγωγών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76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Ρυθμίσεις στομίων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Αρχικες και οταν απαιτείται</w:t>
            </w:r>
          </w:p>
        </w:tc>
      </w:tr>
      <w:tr w:rsidR="00E30DB7" w:rsidRPr="005005F6" w:rsidTr="00E30DB7">
        <w:trPr>
          <w:trHeight w:val="76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λειτουργίας και ρυθμίσεις ρυθμιστικών διαφραγμάτων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Αρχικος και οταν απαιτείται</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Έλεγχος εύκαμπτων συνδέσμων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Έλεγχος λειτουργίας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1.10</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Ανεμιστήρες Φυγοκεντρικοί - Αξονικοί</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καλής λειτουργίας</w:t>
            </w:r>
          </w:p>
        </w:tc>
        <w:tc>
          <w:tcPr>
            <w:tcW w:w="709"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Οπτικός έλεγχος ανεμιστήρων, καλυμμάτων και κελυφών</w:t>
            </w:r>
          </w:p>
        </w:tc>
        <w:tc>
          <w:tcPr>
            <w:tcW w:w="709"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Έλεγχος θορύβου</w:t>
            </w:r>
          </w:p>
        </w:tc>
        <w:tc>
          <w:tcPr>
            <w:tcW w:w="709"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Έλεγχος / τάνυση ιμάντων και τροχαλιών</w:t>
            </w:r>
          </w:p>
        </w:tc>
        <w:tc>
          <w:tcPr>
            <w:tcW w:w="709"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Έλεγχος / λίπανση εδράνων</w:t>
            </w:r>
          </w:p>
        </w:tc>
        <w:tc>
          <w:tcPr>
            <w:tcW w:w="709"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ζ) Έλεγχος ανεμιστήρων (ζυγοστάθμιση, θόρυβος, ρωγμές, κλπ)</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lastRenderedPageBreak/>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η) Έλεγχος ηλεκτρικών συνδέσεων κινητήρων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θ) Συσφίξεις επαφών κινητήρων</w:t>
            </w:r>
          </w:p>
        </w:tc>
        <w:tc>
          <w:tcPr>
            <w:tcW w:w="709"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single" w:sz="4" w:space="0" w:color="auto"/>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ι) Αμπερομέτρηση κινητήρων, ρύθμιση θερμικών</w:t>
            </w:r>
          </w:p>
        </w:tc>
        <w:tc>
          <w:tcPr>
            <w:tcW w:w="709"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single" w:sz="4" w:space="0" w:color="auto"/>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κ) Έλεγχος συνδέσεων με αεραγωγούς (εύκαμπτοι σύνδεμοι, κλπ)</w:t>
            </w:r>
          </w:p>
        </w:tc>
        <w:tc>
          <w:tcPr>
            <w:tcW w:w="709"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single" w:sz="4" w:space="0" w:color="auto"/>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nil"/>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λ) Έλεγχος λειτουργίας διαφραγματων (</w:t>
            </w:r>
            <w:r w:rsidRPr="005005F6">
              <w:rPr>
                <w:rFonts w:eastAsia="SimSun"/>
                <w:lang w:eastAsia="zh-CN"/>
              </w:rPr>
              <w:t>dampers</w:t>
            </w:r>
            <w:r w:rsidRPr="00E30DB7">
              <w:rPr>
                <w:rFonts w:eastAsia="SimSun"/>
                <w:lang w:val="el-GR" w:eastAsia="zh-CN"/>
              </w:rPr>
              <w:t>), αν υπάρχουν</w:t>
            </w:r>
          </w:p>
        </w:tc>
        <w:tc>
          <w:tcPr>
            <w:tcW w:w="709"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single" w:sz="4" w:space="0" w:color="auto"/>
              <w:bottom w:val="single" w:sz="4" w:space="0" w:color="auto"/>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single" w:sz="4" w:space="0" w:color="auto"/>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b/>
                <w:bCs/>
                <w:lang w:eastAsia="zh-CN"/>
              </w:rPr>
            </w:pPr>
          </w:p>
        </w:tc>
        <w:tc>
          <w:tcPr>
            <w:tcW w:w="327" w:type="dxa"/>
            <w:tcBorders>
              <w:top w:val="single" w:sz="4" w:space="0" w:color="auto"/>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09"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2</w:t>
            </w:r>
          </w:p>
        </w:tc>
        <w:tc>
          <w:tcPr>
            <w:tcW w:w="4020" w:type="dxa"/>
            <w:gridSpan w:val="2"/>
            <w:tcBorders>
              <w:top w:val="single" w:sz="4" w:space="0" w:color="auto"/>
              <w:left w:val="nil"/>
              <w:bottom w:val="single" w:sz="4" w:space="0" w:color="auto"/>
              <w:right w:val="single" w:sz="4" w:space="0" w:color="000000"/>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ΗΛΕΚΤΡΙΚΕΣ ΕΓΚΑΤΑΣΤΑΣΕΙΣ</w:t>
            </w:r>
          </w:p>
        </w:tc>
        <w:tc>
          <w:tcPr>
            <w:tcW w:w="709"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2.1</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Φωτισμός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λειτουργίας εσωτερικού και εξωτερικού φωτισμού (διακόπτες, γραμμές, λαμπτήρες, κλπ)</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Αλλαγή καμμένων λαμπτήρων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γ) Επισκευή φωτιστικών </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E30DB7">
              <w:rPr>
                <w:rFonts w:eastAsia="SimSun"/>
                <w:lang w:val="el-GR" w:eastAsia="zh-CN"/>
              </w:rPr>
              <w:t xml:space="preserve">δ) Έλεγχος λειτουργίας διακοπτών φωτισμού. </w:t>
            </w:r>
            <w:r w:rsidRPr="005005F6">
              <w:rPr>
                <w:rFonts w:eastAsia="SimSun"/>
                <w:lang w:eastAsia="zh-CN"/>
              </w:rPr>
              <w:t>Επιδιορθώσεις, επισκευές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Έλεγχος λειτουργίας φωτιστικών ασφαλείας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στ) Έλεγχος μπαταριών φωτιστικών ασφαλείας(φόρτιση, λειτουργία)</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ζ) Λειτουργία φωτιστικών ασφαλείας για 30΄</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2.2</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Κίνηση</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α) Οπτικός έλεγχος ρευματοδοτών </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Οπτικός έλεγχος ειδικών ρευματοδοτών (</w:t>
            </w:r>
            <w:r w:rsidRPr="005005F6">
              <w:rPr>
                <w:rFonts w:eastAsia="SimSun"/>
                <w:lang w:eastAsia="zh-CN"/>
              </w:rPr>
              <w:t>UPS</w:t>
            </w:r>
            <w:r w:rsidRPr="00E30DB7">
              <w:rPr>
                <w:rFonts w:eastAsia="SimSun"/>
                <w:lang w:val="el-GR" w:eastAsia="zh-CN"/>
              </w:rPr>
              <w:t>, τριφασικών, στεγανών, κλπ)</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Επιδιορθώσεις βραχυκυκλωμάτων, μικροεπισκευές ηλεκτρικών βλαβών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Οταν απαιτείται</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2.3</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Ηλεκτρικοί Πίνακες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Οπτικός έλεγχος πίνακα</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για διαπίστωση τυχόν μηχανικών φθορών, υπερθέρμανσης ή βλαβών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nil"/>
              <w:right w:val="nil"/>
            </w:tcBorders>
            <w:shd w:val="clear" w:color="auto" w:fill="auto"/>
            <w:noWrap/>
            <w:vAlign w:val="center"/>
          </w:tcPr>
          <w:p w:rsidR="00E30DB7" w:rsidRPr="00E30DB7" w:rsidRDefault="00E30DB7" w:rsidP="007E16F1">
            <w:pPr>
              <w:jc w:val="center"/>
              <w:rPr>
                <w:rFonts w:eastAsia="SimSun"/>
                <w:lang w:val="el-GR" w:eastAsia="zh-CN"/>
              </w:rPr>
            </w:pPr>
          </w:p>
        </w:tc>
        <w:tc>
          <w:tcPr>
            <w:tcW w:w="508" w:type="dxa"/>
            <w:tcBorders>
              <w:top w:val="nil"/>
              <w:left w:val="single" w:sz="4" w:space="0" w:color="auto"/>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γ) Εσωτερικός καθαρισμός πινάκων </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FFFFFF"/>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Έλεγχος σωστής σήμανσης πίνακα και γραμμών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Έλεγχος συνδέσεων και σφίξιμο όλων των επαφών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FFFFFF"/>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FFFFFF"/>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FFFFFF"/>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FFFFFF"/>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FFFFFF"/>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lastRenderedPageBreak/>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στ) Λίπανση μεντεσέδων, κλειδαριών και κινουμένων μερών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ζ) Έλεγχος &amp; δοκιμές όλων των διατάξεων ασφαλείας </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η) Έλεγχος γειώσεων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θ) Αμπερομέτρηση και ισοκατανομή φάσεων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FFFFFF"/>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FFFFFF"/>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FFFFFF"/>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FFFFFF"/>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FFFFFF"/>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FB7EBC"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2.4</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b/>
                <w:bCs/>
                <w:lang w:val="el-GR" w:eastAsia="zh-CN"/>
              </w:rPr>
            </w:pPr>
            <w:r w:rsidRPr="00E30DB7">
              <w:rPr>
                <w:rFonts w:eastAsia="SimSun"/>
                <w:b/>
                <w:bCs/>
                <w:lang w:val="el-GR" w:eastAsia="zh-CN"/>
              </w:rPr>
              <w:t>Σύστημα Γειώσεων και Αντικεραυνικής Προστασίας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α) Γενικός έλεγχος στοιχείων συστήματος </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για φθορές και διαβρώσεις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nil"/>
              <w:right w:val="nil"/>
            </w:tcBorders>
            <w:shd w:val="clear" w:color="auto" w:fill="auto"/>
            <w:noWrap/>
            <w:vAlign w:val="center"/>
          </w:tcPr>
          <w:p w:rsidR="00E30DB7" w:rsidRPr="00E30DB7" w:rsidRDefault="00E30DB7" w:rsidP="007E16F1">
            <w:pPr>
              <w:jc w:val="center"/>
              <w:rPr>
                <w:rFonts w:eastAsia="SimSun"/>
                <w:lang w:val="el-GR" w:eastAsia="zh-CN"/>
              </w:rPr>
            </w:pPr>
          </w:p>
        </w:tc>
        <w:tc>
          <w:tcPr>
            <w:tcW w:w="508" w:type="dxa"/>
            <w:tcBorders>
              <w:top w:val="nil"/>
              <w:left w:val="single" w:sz="4" w:space="0" w:color="auto"/>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2.5</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Δίκτυο Διανομής ΔΕΗ</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εγκατάστασης για φθορές και βλάβες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κατάστασης εσχαρών &amp; καναλιών διανομής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2.6</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Δίκτυο Διανομής Ασθενών ρευμάτων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εγκατάστασης για φθορές και βλάβες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κατάστασης εσχαρών &amp; καναλιών διανομής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single" w:sz="4" w:space="0" w:color="auto"/>
              <w:left w:val="nil"/>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709" w:type="dxa"/>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3</w:t>
            </w:r>
          </w:p>
        </w:tc>
        <w:tc>
          <w:tcPr>
            <w:tcW w:w="4020" w:type="dxa"/>
            <w:gridSpan w:val="2"/>
            <w:tcBorders>
              <w:top w:val="single" w:sz="4" w:space="0" w:color="auto"/>
              <w:left w:val="nil"/>
              <w:bottom w:val="single" w:sz="4" w:space="0" w:color="auto"/>
              <w:right w:val="single" w:sz="4" w:space="0" w:color="000000"/>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ΥΠΟΣΤΑΘΜΟΣ ΜΕΣΗΣ ΤΑΣΗΣ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3.1</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Μετασχηματιστές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καλής λειτουργίας</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αερισμού / ψύξης χώρου Μ/Σ</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λειτουργίας συστημάτων προστασίας Μ/Σ θερμίστορ, κλπ)</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Έλεγχος και μέτρηση γειώσεων (ουδετέρου κόμβου Μ/Σ και περιμετρική)</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Καθαρισμός και σύσφιξη ακροδεκτών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στ) Καθαρισμός Μ/Σ</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ζ) Έλεγχος πίνακα επιτήρησης / αυτοματισμού Μ/Σ</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FB7EBC"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3.2</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b/>
                <w:bCs/>
                <w:lang w:val="el-GR" w:eastAsia="zh-CN"/>
              </w:rPr>
            </w:pPr>
            <w:r w:rsidRPr="00E30DB7">
              <w:rPr>
                <w:rFonts w:eastAsia="SimSun"/>
                <w:b/>
                <w:bCs/>
                <w:lang w:val="el-GR" w:eastAsia="zh-CN"/>
              </w:rPr>
              <w:t>Γενικός Πίνακας Μέσης Τάσης (ΓΠΜΤ)</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καλής λειτουργίας</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Έλεγχος διακοπτών φορτίου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Καθαρισμός πίνακα και ειδικά των μονωτικών επιφανειών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δ) Έλεγχος κοχλιωτών ενώσεων </w:t>
            </w:r>
            <w:r w:rsidRPr="00E30DB7">
              <w:rPr>
                <w:rFonts w:eastAsia="SimSun"/>
                <w:lang w:val="el-GR" w:eastAsia="zh-CN"/>
              </w:rPr>
              <w:lastRenderedPageBreak/>
              <w:t>των μπάρων και μονωτήρων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lastRenderedPageBreak/>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lastRenderedPageBreak/>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Καθαρισμός επαφών και απολίπανση με ειδικό υγρό</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στ) Λίπανση κινουμένων μερών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ζ) Έλεγχος καλωδιώσεων - σημάδια φθοράς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η) Έλεγχος αερισμού / ψύξης χώρου ΓΠΜΤ</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FB7EBC"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3.3</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b/>
                <w:bCs/>
                <w:lang w:val="el-GR" w:eastAsia="zh-CN"/>
              </w:rPr>
            </w:pPr>
            <w:r w:rsidRPr="00E30DB7">
              <w:rPr>
                <w:rFonts w:eastAsia="SimSun"/>
                <w:b/>
                <w:bCs/>
                <w:lang w:val="el-GR" w:eastAsia="zh-CN"/>
              </w:rPr>
              <w:t>Γενικός Πίνακας Χαμηλής Τάσης (ΓΠΧΤ)</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καλής λειτουργίας</w:t>
            </w:r>
          </w:p>
        </w:tc>
        <w:tc>
          <w:tcPr>
            <w:tcW w:w="709"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για διαπίστωση τυχόν μηχανικών φθορών, υπερθέρμανσης ή βλαβών</w:t>
            </w:r>
          </w:p>
        </w:tc>
        <w:tc>
          <w:tcPr>
            <w:tcW w:w="709" w:type="dxa"/>
            <w:tcBorders>
              <w:top w:val="single" w:sz="4" w:space="0" w:color="auto"/>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Εσωτερικός καθαρισμός πινάκων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Έλεγχος σωστής σήμανσης πίνακα και γραμμών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Έλεγχος συνδέσεων, καθαρισμός και σφίξιμο όλων των επαφών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στ) Λίπανση μεντεσέδων, κλειδαριών και κινουμένων μερών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ζ) Έλεγχος πυκνωτικών διατάξεων διόρθωσης συνφ</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η) Έλεγχος αερισμού / ψύξης χώρου ΓΠΧΤ</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3693"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p>
        </w:tc>
        <w:tc>
          <w:tcPr>
            <w:tcW w:w="709"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74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661"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00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4</w:t>
            </w:r>
          </w:p>
        </w:tc>
        <w:tc>
          <w:tcPr>
            <w:tcW w:w="4020" w:type="dxa"/>
            <w:gridSpan w:val="2"/>
            <w:tcBorders>
              <w:top w:val="single" w:sz="4" w:space="0" w:color="auto"/>
              <w:left w:val="nil"/>
              <w:bottom w:val="single" w:sz="4" w:space="0" w:color="auto"/>
              <w:right w:val="single" w:sz="4" w:space="0" w:color="000000"/>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ΗΛΕΚΤΡΟΠΑΡΑΓΩΓΟ ΖΕΥΓΟΣ (ΕΗΖ)</w:t>
            </w:r>
          </w:p>
        </w:tc>
        <w:tc>
          <w:tcPr>
            <w:tcW w:w="709"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Δοκιμαστική εκκίνηση και λειτουργία</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4.1</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Σύστημα Λίπανσης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στάθμης και κατάστασης ελαίου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Έλεγχος κολάρων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Ένδειξη οργάνου πιέσεως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000"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Αλλαγή ελαίου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Αλλαγή φίλτρου ελαίου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4.2</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Σύστημα Τροφοδοσίας Καυσίμου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Έλεγχος στάθμης πετρελαίου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Έλεγχος κολάρων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Καθαρισμός προφίλτρου και αποστράγγιση νερού</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FB7EBC" w:rsidTr="00E30DB7">
        <w:trPr>
          <w:trHeight w:val="127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Αλλαγή φίλτρου πετρελαίου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E30DB7">
              <w:rPr>
                <w:rFonts w:eastAsia="SimSun"/>
                <w:lang w:val="el-GR" w:eastAsia="zh-CN"/>
              </w:rPr>
              <w:t>ΑΝΆΛΟΓΑ ΚΑΙ ΜΕ ΩΡΕΣ ΛΕΙΤΟ</w:t>
            </w:r>
            <w:r w:rsidRPr="00E30DB7">
              <w:rPr>
                <w:rFonts w:eastAsia="SimSun"/>
                <w:lang w:val="el-GR" w:eastAsia="zh-CN"/>
              </w:rPr>
              <w:lastRenderedPageBreak/>
              <w:t>ΥΡΓΙΑΣ</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E30DB7" w:rsidRDefault="00E30DB7" w:rsidP="007E16F1">
            <w:pPr>
              <w:jc w:val="center"/>
              <w:rPr>
                <w:rFonts w:eastAsia="SimSun"/>
                <w:b/>
                <w:bCs/>
                <w:lang w:val="el-GR" w:eastAsia="zh-CN"/>
              </w:rPr>
            </w:pPr>
            <w:r w:rsidRPr="005005F6">
              <w:rPr>
                <w:rFonts w:eastAsia="SimSun"/>
                <w:b/>
                <w:bCs/>
                <w:lang w:eastAsia="zh-CN"/>
              </w:rPr>
              <w:lastRenderedPageBreak/>
              <w:t> </w:t>
            </w:r>
          </w:p>
        </w:tc>
        <w:tc>
          <w:tcPr>
            <w:tcW w:w="327" w:type="dxa"/>
            <w:tcBorders>
              <w:top w:val="nil"/>
              <w:left w:val="nil"/>
              <w:bottom w:val="nil"/>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Έλεγχος ακροφυσίων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ζ) Έλεγχος αντλίας πετρελαίου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4.3</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Σύστημα Τροφοδοσίας Αέρα</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Καθαρισμός φίλτρου αέρος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αεραγωγών και κολάρων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Αλλαγή φίλτρου αέρος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4.4</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Σύστημα Υδρόψυξης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στάθμης ψυκτικού υγρού</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Έλεγχος κολάρων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Έλεγχος ψυγείου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Έλεγχος βαλβίδας θερμοκρασίας νερού</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Ένδειξη οργάνου θερμοκρασίας νερού</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στ) Έλεγχος αντλίας ψυκτικού υγρού</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ζ) Έλεγχος / τάνυση ιμάντων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4.5</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Σύστημα Εκκίνησης και Αυτοματισμού</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υγρών &amp; ακροδεκτών μπαταρίας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καλωδιώσεων και συνδέσεων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ιμάντος εναλλακτικής φόρτισης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δ) Ένδειξη βολτόμετρου </w:t>
            </w:r>
            <w:r w:rsidRPr="005005F6">
              <w:rPr>
                <w:rFonts w:eastAsia="SimSun"/>
                <w:lang w:eastAsia="zh-CN"/>
              </w:rPr>
              <w:t>D</w:t>
            </w:r>
            <w:r w:rsidRPr="00E30DB7">
              <w:rPr>
                <w:rFonts w:eastAsia="SimSun"/>
                <w:lang w:val="el-GR" w:eastAsia="zh-CN"/>
              </w:rPr>
              <w:t>.</w:t>
            </w:r>
            <w:r w:rsidRPr="005005F6">
              <w:rPr>
                <w:rFonts w:eastAsia="SimSun"/>
                <w:lang w:eastAsia="zh-CN"/>
              </w:rPr>
              <w:t>C</w:t>
            </w:r>
            <w:r w:rsidRPr="00E30DB7">
              <w:rPr>
                <w:rFonts w:eastAsia="SimSun"/>
                <w:lang w:val="el-GR" w:eastAsia="zh-CN"/>
              </w:rPr>
              <w:t>. κατά τη φόρτιση</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Έλεγχος ενδεικτικών λυχνιών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στ) Έλεγχος λειτουργίας αυτοματισμού</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ζ) Έλεγχος λειτουργίας οργάνων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η) Έλεγχος μίζας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4.6</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Σύστημα Ηλεκτρικής Ισχύος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συνδέσεων και καλωδιώσεων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Έλεγχος διακόπτη φορτίου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Έλεγχος πεδίου ισχύος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δ) Καταγραφή ενδείξεων βολτόμερου </w:t>
            </w:r>
            <w:r w:rsidRPr="005005F6">
              <w:rPr>
                <w:rFonts w:eastAsia="SimSun"/>
                <w:lang w:eastAsia="zh-CN"/>
              </w:rPr>
              <w:t>AC</w:t>
            </w:r>
            <w:r w:rsidRPr="00E30DB7">
              <w:rPr>
                <w:rFonts w:eastAsia="SimSun"/>
                <w:lang w:val="el-GR" w:eastAsia="zh-CN"/>
              </w:rPr>
              <w:t>, μεταξύ φάσεων και φάσεων-ουδετέρου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ε) Καταγραφή ενδείξεων αμπερόμετρου </w:t>
            </w:r>
            <w:r w:rsidRPr="005005F6">
              <w:rPr>
                <w:rFonts w:eastAsia="SimSun"/>
                <w:lang w:eastAsia="zh-CN"/>
              </w:rPr>
              <w:t>A</w:t>
            </w:r>
            <w:r w:rsidRPr="00E30DB7">
              <w:rPr>
                <w:rFonts w:eastAsia="SimSun"/>
                <w:lang w:val="el-GR" w:eastAsia="zh-CN"/>
              </w:rPr>
              <w:t>.</w:t>
            </w:r>
            <w:r w:rsidRPr="005005F6">
              <w:rPr>
                <w:rFonts w:eastAsia="SimSun"/>
                <w:lang w:eastAsia="zh-CN"/>
              </w:rPr>
              <w:t>C</w:t>
            </w:r>
            <w:r w:rsidRPr="00E30DB7">
              <w:rPr>
                <w:rFonts w:eastAsia="SimSun"/>
                <w:lang w:val="el-GR" w:eastAsia="zh-CN"/>
              </w:rPr>
              <w:t>:</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στ) Καταγραφή ενδείξεων </w:t>
            </w:r>
            <w:r w:rsidRPr="005005F6">
              <w:rPr>
                <w:rFonts w:eastAsia="SimSun"/>
                <w:lang w:eastAsia="zh-CN"/>
              </w:rPr>
              <w:lastRenderedPageBreak/>
              <w:t>συχνομέτρου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lastRenderedPageBreak/>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lastRenderedPageBreak/>
              <w:t>4.7</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Ασφαλιστικες Διατάξεις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α) Έλεγχος λειτουργίας διάταξης έναντι υπερθέρμανσης </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λειτουργίας διάταξης έναντι  χαμηλής πίεσης ελαίου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4.8</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Διάφοροι Έλεγχοι</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Έλεγχος εξάτμισης κινητήρα</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Έλεγχος αντικραδασμικών βάσεων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Έλεγχος προθερμαντήρα νερού</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b/>
                <w:bCs/>
                <w:lang w:eastAsia="zh-CN"/>
              </w:rPr>
            </w:pPr>
          </w:p>
        </w:tc>
        <w:tc>
          <w:tcPr>
            <w:tcW w:w="327"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3693" w:type="dxa"/>
            <w:tcBorders>
              <w:top w:val="nil"/>
              <w:left w:val="nil"/>
              <w:bottom w:val="nil"/>
              <w:right w:val="nil"/>
            </w:tcBorders>
            <w:shd w:val="clear" w:color="auto" w:fill="auto"/>
            <w:noWrap/>
            <w:vAlign w:val="center"/>
          </w:tcPr>
          <w:p w:rsidR="00E30DB7" w:rsidRPr="005005F6" w:rsidRDefault="00E30DB7" w:rsidP="007E16F1">
            <w:pPr>
              <w:rPr>
                <w:rFonts w:eastAsia="SimSun"/>
                <w:lang w:eastAsia="zh-CN"/>
              </w:rPr>
            </w:pPr>
          </w:p>
        </w:tc>
        <w:tc>
          <w:tcPr>
            <w:tcW w:w="709"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74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661"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00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r>
      <w:tr w:rsidR="00E30DB7" w:rsidRPr="005005F6" w:rsidTr="00E30DB7">
        <w:trPr>
          <w:trHeight w:val="255"/>
        </w:trPr>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5</w:t>
            </w:r>
          </w:p>
        </w:tc>
        <w:tc>
          <w:tcPr>
            <w:tcW w:w="4020" w:type="dxa"/>
            <w:gridSpan w:val="2"/>
            <w:tcBorders>
              <w:top w:val="single" w:sz="4" w:space="0" w:color="auto"/>
              <w:left w:val="nil"/>
              <w:bottom w:val="single" w:sz="4" w:space="0" w:color="auto"/>
              <w:right w:val="single" w:sz="4" w:space="0" w:color="000000"/>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ΑΝΕΛΚΥΣΤΗΡΕΣ</w:t>
            </w:r>
          </w:p>
        </w:tc>
        <w:tc>
          <w:tcPr>
            <w:tcW w:w="709"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3693"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p>
        </w:tc>
        <w:tc>
          <w:tcPr>
            <w:tcW w:w="709"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74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661"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00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6</w:t>
            </w:r>
          </w:p>
        </w:tc>
        <w:tc>
          <w:tcPr>
            <w:tcW w:w="4020" w:type="dxa"/>
            <w:gridSpan w:val="2"/>
            <w:tcBorders>
              <w:top w:val="single" w:sz="4" w:space="0" w:color="auto"/>
              <w:left w:val="nil"/>
              <w:bottom w:val="single" w:sz="4" w:space="0" w:color="auto"/>
              <w:right w:val="single" w:sz="4" w:space="0" w:color="000000"/>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ΣΥΣΤΗΜΑΤΑ ΠΥΡΟΠΡΟΣΤΑΣΙΑΣ</w:t>
            </w:r>
          </w:p>
        </w:tc>
        <w:tc>
          <w:tcPr>
            <w:tcW w:w="709"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6.1</w:t>
            </w:r>
          </w:p>
        </w:tc>
        <w:tc>
          <w:tcPr>
            <w:tcW w:w="4020" w:type="dxa"/>
            <w:gridSpan w:val="2"/>
            <w:tcBorders>
              <w:top w:val="single" w:sz="4" w:space="0" w:color="auto"/>
              <w:left w:val="nil"/>
              <w:bottom w:val="single" w:sz="4" w:space="0" w:color="auto"/>
              <w:right w:val="single" w:sz="4" w:space="0" w:color="000000"/>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Σύστημα Πυρανίχνευσης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Κεντρικοί Πίνακες Πυρανίχνευσης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b/>
                <w:bCs/>
                <w:lang w:val="el-GR" w:eastAsia="zh-CN"/>
              </w:rPr>
            </w:pPr>
            <w:r w:rsidRPr="00E30DB7">
              <w:rPr>
                <w:rFonts w:eastAsia="SimSun"/>
                <w:b/>
                <w:bCs/>
                <w:lang w:val="el-GR" w:eastAsia="zh-CN"/>
              </w:rPr>
              <w:t>α) Γενικός έλεγχος καλής λειτουργίας συστήματος</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β) Έλεγχος ύπαρξης </w:t>
            </w:r>
            <w:r w:rsidRPr="005005F6">
              <w:rPr>
                <w:rFonts w:eastAsia="SimSun"/>
                <w:lang w:eastAsia="zh-CN"/>
              </w:rPr>
              <w:t>alarm</w:t>
            </w:r>
            <w:r w:rsidRPr="00E30DB7">
              <w:rPr>
                <w:rFonts w:eastAsia="SimSun"/>
                <w:lang w:val="el-GR" w:eastAsia="zh-CN"/>
              </w:rPr>
              <w:t xml:space="preserve"> στο πίνακα</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καθημερινά</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καλής λειτουργίας τροφοδοτικού</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Έλεγχος καλής κατάστασης συσσωρευτών και φορτιστή τους.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Διακοπή κανονικής τροφοδοσίας και έλεγχος καλής λειτουργίας με μπαταρία</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ζ) Πρόκληση τεχνητής κατάστασης βλάβης του συστήματος για έλεγχο καλής λειτουργίας του πίνακα</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η) Έλεγχος και δοκιμή λειτουργίας σειρήνων και οπτικών ενδείξεων συναγερμού</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Αισθητήρες και Σύστημα Ανίχνευσης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κατάστασης και λειτουργίας ανιχνευτών/αισθητήρων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λειτουργίας μπουτόν συναγερμού</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λειτουργίας φωτεινών επαναληπτών και σειρήνων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76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nil"/>
              <w:right w:val="single" w:sz="4" w:space="0" w:color="auto"/>
            </w:tcBorders>
            <w:shd w:val="clear" w:color="auto" w:fill="auto"/>
            <w:vAlign w:val="center"/>
          </w:tcPr>
          <w:p w:rsidR="00E30DB7" w:rsidRPr="005005F6" w:rsidRDefault="00E30DB7" w:rsidP="007E16F1">
            <w:pPr>
              <w:rPr>
                <w:rFonts w:eastAsia="SimSun"/>
                <w:lang w:eastAsia="zh-CN"/>
              </w:rPr>
            </w:pPr>
            <w:r w:rsidRPr="00E30DB7">
              <w:rPr>
                <w:rFonts w:eastAsia="SimSun"/>
                <w:lang w:val="el-GR" w:eastAsia="zh-CN"/>
              </w:rPr>
              <w:t xml:space="preserve">δ) Πρόκληση κατάστασης συναγερμού με τη χρησιμοποίηση σπρέυ καπνού σε αισθητήρες και χρήση μπουτόν. </w:t>
            </w:r>
            <w:r w:rsidRPr="005005F6">
              <w:rPr>
                <w:rFonts w:eastAsia="SimSun"/>
                <w:lang w:eastAsia="zh-CN"/>
              </w:rPr>
              <w:t>Έλεγχος ανταπόκρισης συστήματος.</w:t>
            </w:r>
          </w:p>
        </w:tc>
        <w:tc>
          <w:tcPr>
            <w:tcW w:w="709"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nil"/>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nil"/>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nil"/>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nil"/>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6.2</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Πυροσβεστικό Συγκρότημα</w:t>
            </w:r>
          </w:p>
        </w:tc>
        <w:tc>
          <w:tcPr>
            <w:tcW w:w="709"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lastRenderedPageBreak/>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οπτικός έλεγχος της εγκατάστασης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661"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λειτουργίας συγκροτήματος με ανακυκλοφορΙα (τουλάχιστον 5 λεπτά)</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FB7EBC"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ηλεκτρικού πίνακα συγκροτήματος και ηλεκτρικής παροχής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i.Συσφίξεις καλωδίων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ii. Αυτοματισμοί λειτουργίας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iii.Σειρά εκκίνησης αντλιών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Έλεγχος πίεσης δικτύου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Έλεγχος πιεστικού δοχείου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ζ) Έλεγχος διαρροών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η) Έλεγχος φθορών και διαβρώσεων </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θ)  Ηλεκτροκίνητήρας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5005F6">
              <w:rPr>
                <w:rFonts w:eastAsia="SimSun"/>
                <w:lang w:eastAsia="zh-CN"/>
              </w:rPr>
              <w:t>i</w:t>
            </w:r>
            <w:r w:rsidRPr="00E30DB7">
              <w:rPr>
                <w:rFonts w:eastAsia="SimSun"/>
                <w:lang w:val="el-GR" w:eastAsia="zh-CN"/>
              </w:rPr>
              <w:t>. Έλεγχος λειτουργίας, θόρυβοι , υπερθέρμανση</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5005F6">
              <w:rPr>
                <w:rFonts w:eastAsia="SimSun"/>
                <w:lang w:eastAsia="zh-CN"/>
              </w:rPr>
              <w:t>ii</w:t>
            </w:r>
            <w:r w:rsidRPr="00E30DB7">
              <w:rPr>
                <w:rFonts w:eastAsia="SimSun"/>
                <w:lang w:val="el-GR" w:eastAsia="zh-CN"/>
              </w:rPr>
              <w:t>. Έλεγχος εδράνων και τριβέων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5005F6">
              <w:rPr>
                <w:rFonts w:eastAsia="SimSun"/>
                <w:lang w:eastAsia="zh-CN"/>
              </w:rPr>
              <w:t>iii</w:t>
            </w:r>
            <w:r w:rsidRPr="00E30DB7">
              <w:rPr>
                <w:rFonts w:eastAsia="SimSun"/>
                <w:lang w:val="el-GR" w:eastAsia="zh-CN"/>
              </w:rPr>
              <w:t>. Έλεγχος ελαστικού αξονικού συνδέσμου με αντλία</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iv. Αμπερομέτρηση / ρύθμιση θερμικών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v. Σύσφιξη καλωδίων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κ) Αντλίες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i. Έλεγχος διαρροών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5005F6">
              <w:rPr>
                <w:rFonts w:eastAsia="SimSun"/>
                <w:lang w:eastAsia="zh-CN"/>
              </w:rPr>
              <w:t>ii</w:t>
            </w:r>
            <w:r w:rsidRPr="00E30DB7">
              <w:rPr>
                <w:rFonts w:eastAsia="SimSun"/>
                <w:lang w:val="el-GR" w:eastAsia="zh-CN"/>
              </w:rPr>
              <w:t>. Έλεγχος εδράνων και τριβέων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iii. Έλεγχος στυπειοθλιπτών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iv. Έλεγχος διαβρώσεων &amp; σκουριών </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v. Καθαρισμός αντλιών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λ) Έλεγχος πυροσβεστικής δεξαμενής, λειτουργία αισθητήρων και διακοπτών στάθμης, διατάξεων πλήρωσης, κλπ</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μ) Έλεγχος και χειρισμός βαλβίδων και κρουνών πυροσβεστικού Συγκροτήματος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6.3</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Πυροσβεστικές Φωλέες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Ελεγχος πυροσβεστικών φωλέων και των σωληνώσεων νερού για διαρροές και επισκευή εάν είναι απαραίτητο</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nil"/>
              <w:right w:val="nil"/>
            </w:tcBorders>
            <w:shd w:val="clear" w:color="auto" w:fill="auto"/>
            <w:noWrap/>
            <w:vAlign w:val="center"/>
          </w:tcPr>
          <w:p w:rsidR="00E30DB7" w:rsidRPr="00E30DB7" w:rsidRDefault="00E30DB7" w:rsidP="007E16F1">
            <w:pPr>
              <w:jc w:val="center"/>
              <w:rPr>
                <w:rFonts w:eastAsia="SimSun"/>
                <w:lang w:val="el-GR" w:eastAsia="zh-CN"/>
              </w:rPr>
            </w:pPr>
          </w:p>
        </w:tc>
        <w:tc>
          <w:tcPr>
            <w:tcW w:w="508" w:type="dxa"/>
            <w:tcBorders>
              <w:top w:val="nil"/>
              <w:left w:val="single" w:sz="4" w:space="0" w:color="auto"/>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λειτουργίας επιλεγμένων φωλέων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nil"/>
              <w:right w:val="nil"/>
            </w:tcBorders>
            <w:shd w:val="clear" w:color="auto" w:fill="auto"/>
            <w:noWrap/>
            <w:vAlign w:val="center"/>
          </w:tcPr>
          <w:p w:rsidR="00E30DB7" w:rsidRPr="00E30DB7" w:rsidRDefault="00E30DB7" w:rsidP="007E16F1">
            <w:pPr>
              <w:jc w:val="center"/>
              <w:rPr>
                <w:rFonts w:eastAsia="SimSun"/>
                <w:lang w:val="el-GR" w:eastAsia="zh-CN"/>
              </w:rPr>
            </w:pPr>
          </w:p>
        </w:tc>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6.4</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Πυροσβεστήρες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ημερομηνίας λήξεως/επαναγόμωσης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lastRenderedPageBreak/>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των φιαλών των πυροσβεστήρων για χτυπήματα, σκουριές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000"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γ) Έλεγχος στήριξης πυροσβεστήρων </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δ) Υδροστατικός έλεγχος πυροσβεστήρων </w:t>
            </w:r>
            <w:r w:rsidRPr="005005F6">
              <w:rPr>
                <w:rFonts w:eastAsia="SimSun"/>
                <w:lang w:eastAsia="zh-CN"/>
              </w:rPr>
              <w:t>C</w:t>
            </w:r>
            <w:r w:rsidRPr="00E30DB7">
              <w:rPr>
                <w:rFonts w:eastAsia="SimSun"/>
                <w:lang w:val="el-GR" w:eastAsia="zh-CN"/>
              </w:rPr>
              <w:t>Ο2 ή αντικατάσταση τους με νέους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5 έτη</w:t>
            </w:r>
          </w:p>
        </w:tc>
      </w:tr>
      <w:tr w:rsidR="00E30DB7" w:rsidRPr="005005F6" w:rsidTr="00E30DB7">
        <w:trPr>
          <w:trHeight w:val="510"/>
        </w:trPr>
        <w:tc>
          <w:tcPr>
            <w:tcW w:w="587"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Τοποθέτηση αυτοκόλλητου στους πυροσβεστήρες, με τα στοιχεία των ελέγχων και της επόμενης αναγόμωσης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nil"/>
              <w:bottom w:val="single" w:sz="4" w:space="0" w:color="auto"/>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3693"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p>
        </w:tc>
        <w:tc>
          <w:tcPr>
            <w:tcW w:w="709"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74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661"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00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7</w:t>
            </w:r>
          </w:p>
        </w:tc>
        <w:tc>
          <w:tcPr>
            <w:tcW w:w="4020" w:type="dxa"/>
            <w:gridSpan w:val="2"/>
            <w:tcBorders>
              <w:top w:val="single" w:sz="4" w:space="0" w:color="auto"/>
              <w:left w:val="nil"/>
              <w:bottom w:val="single" w:sz="4" w:space="0" w:color="auto"/>
              <w:right w:val="single" w:sz="4" w:space="0" w:color="000000"/>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ΕΓΚΑΤΑΣΤΑΣΕΙΣ ΑΠΟΧΕΤΕΥΣΗΣ ΟΜΒΡΙΩΝ &amp; ΥΔΡΕΥΣΗΣ</w:t>
            </w:r>
          </w:p>
        </w:tc>
        <w:tc>
          <w:tcPr>
            <w:tcW w:w="709"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7.1</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Πιεστικό συγκροτημα ύδρευσης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Ηλεκτρικός Πίνακας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α) Έλεγχος ηλεκτρικής παροχής και καλωδιώσεων </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Έλεγχος εναλλαξιμότητας αντλιών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Ελεγχος ρυθμίσεων των θερμικών προστασίας και απορροφουμένης ισχύος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Έλεγχος λειτουργίας διακοπτών χειρισμού (</w:t>
            </w:r>
            <w:r w:rsidRPr="005005F6">
              <w:rPr>
                <w:rFonts w:eastAsia="SimSun"/>
                <w:lang w:eastAsia="zh-CN"/>
              </w:rPr>
              <w:t>Auto</w:t>
            </w:r>
            <w:r w:rsidRPr="00E30DB7">
              <w:rPr>
                <w:rFonts w:eastAsia="SimSun"/>
                <w:lang w:val="el-GR" w:eastAsia="zh-CN"/>
              </w:rPr>
              <w:t xml:space="preserve">, </w:t>
            </w:r>
            <w:r w:rsidRPr="005005F6">
              <w:rPr>
                <w:rFonts w:eastAsia="SimSun"/>
                <w:lang w:eastAsia="zh-CN"/>
              </w:rPr>
              <w:t>Manual</w:t>
            </w:r>
            <w:r w:rsidRPr="00E30DB7">
              <w:rPr>
                <w:rFonts w:eastAsia="SimSun"/>
                <w:lang w:val="el-GR" w:eastAsia="zh-CN"/>
              </w:rPr>
              <w:t>)</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Έλεγχος πιέσεων λειτουργίας / ρύθμιση</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 xml:space="preserve">Αντλίες </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λειτουργίας συστημάτων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Συντήρηση ή επισκευή των αντλιών σύμφωνα με τις οδηγίες του κατασκευαστή</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θορύβου και ταλαντώσεων, διαρροής λιπαντικού, κακής λιπάνσεως, παρουσίας ρίπων, υγρασίας κλπ αντλιών - κινητήρων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Έλεγχος στεγανότητας αντλιών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ε) Καθαρισμός αντλιών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ζ) Έλεγχος καλωδιώσεων αντλιών για φθορές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7.2</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Δίκτυο Σωληνώσεων Ύδρευσης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Σωληνώσεις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 Έλεγχος διαρροών</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λειτουργίας όλων των χειροκίνητων βαλβίδων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αναρτήσεων και στηρίξεων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lastRenderedPageBreak/>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2</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Δοχεία Διαστολής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λειτουργίας οργάνων ρυθμίσεως και ελέγχου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Έλεγχος διαρροών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Έλεγχος πίεσης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3</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b/>
                <w:bCs/>
                <w:lang w:eastAsia="zh-CN"/>
              </w:rPr>
            </w:pPr>
            <w:r w:rsidRPr="005005F6">
              <w:rPr>
                <w:rFonts w:eastAsia="SimSun"/>
                <w:b/>
                <w:bCs/>
                <w:lang w:eastAsia="zh-CN"/>
              </w:rPr>
              <w:t>ΜΕΤΡΗΤΕΣ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διαρροών και λειτουργίας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Καταγραφή ενδείξεων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7.3</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Δίκτυο Σωληνώσεων Αποχέτευσης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i/>
                <w:iCs/>
                <w:lang w:eastAsia="zh-CN"/>
              </w:rPr>
            </w:pPr>
            <w:r w:rsidRPr="005005F6">
              <w:rPr>
                <w:rFonts w:eastAsia="SimSun"/>
                <w:b/>
                <w:bCs/>
                <w:i/>
                <w:i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καλής λειτουργίας, διαρροών και παροχετευτικότητας δικτύου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i/>
                <w:iCs/>
                <w:lang w:eastAsia="zh-CN"/>
              </w:rPr>
            </w:pPr>
            <w:r w:rsidRPr="005005F6">
              <w:rPr>
                <w:rFonts w:eastAsia="SimSun"/>
                <w:b/>
                <w:bCs/>
                <w:i/>
                <w:i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λειτουργίας, διαρροών και καθαριότητας σιφωνίων ειδών υγειινής και δαπέδου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r>
      <w:tr w:rsidR="00E30DB7" w:rsidRPr="005005F6" w:rsidTr="00E30DB7">
        <w:trPr>
          <w:trHeight w:val="27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i/>
                <w:iCs/>
                <w:lang w:eastAsia="zh-CN"/>
              </w:rPr>
            </w:pPr>
            <w:r w:rsidRPr="005005F6">
              <w:rPr>
                <w:rFonts w:eastAsia="SimSun"/>
                <w:b/>
                <w:bCs/>
                <w:i/>
                <w:i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και καθαρισμός, αν απαιτείται, φρεατίων δικτύου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7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i/>
                <w:iCs/>
                <w:lang w:eastAsia="zh-CN"/>
              </w:rPr>
            </w:pPr>
            <w:r w:rsidRPr="005005F6">
              <w:rPr>
                <w:rFonts w:eastAsia="SimSun"/>
                <w:b/>
                <w:bCs/>
                <w:i/>
                <w:iCs/>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Έλεγχος εξαεριστικών δικτύου</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7.4</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Δίκτυο Ομβρίων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7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i/>
                <w:iCs/>
                <w:lang w:eastAsia="zh-CN"/>
              </w:rPr>
            </w:pPr>
            <w:r w:rsidRPr="005005F6">
              <w:rPr>
                <w:rFonts w:eastAsia="SimSun"/>
                <w:b/>
                <w:bCs/>
                <w:i/>
                <w:i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καλής παροχετευτικότητας δικτύου</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70"/>
        </w:trPr>
        <w:tc>
          <w:tcPr>
            <w:tcW w:w="587"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i/>
                <w:iCs/>
                <w:lang w:eastAsia="zh-CN"/>
              </w:rPr>
            </w:pPr>
            <w:r w:rsidRPr="005005F6">
              <w:rPr>
                <w:rFonts w:eastAsia="SimSun"/>
                <w:b/>
                <w:bCs/>
                <w:i/>
                <w:iCs/>
                <w:lang w:eastAsia="zh-CN"/>
              </w:rPr>
              <w:t> </w:t>
            </w:r>
          </w:p>
        </w:tc>
        <w:tc>
          <w:tcPr>
            <w:tcW w:w="327"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β) Έλεγχος και καθαρισμός στραγγιστηριών, εσχαρών και φρεατίων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7.5</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Αποσκληρυντής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Έλεγχος καλής λειτουργίας του αποσκληρυντή</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Μέτρηση σκληρότητος νερού</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γ) Έλεγχος στάθμης αλατιού στο δοχείο / Συμπλήρωση </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Καθαρισμός δοχείου άλατος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7.6</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Θερμαντήρες νερού (Boiler)</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α) Έλεγχος καλής λειτουργίας </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Έλεγχος διαρροών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27"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Έλεγχος αντλιών ανακυκλοφορίας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b/>
                <w:bCs/>
                <w:lang w:eastAsia="zh-CN"/>
              </w:rPr>
            </w:pP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3693"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p>
        </w:tc>
        <w:tc>
          <w:tcPr>
            <w:tcW w:w="709"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74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661"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00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8</w:t>
            </w:r>
          </w:p>
        </w:tc>
        <w:tc>
          <w:tcPr>
            <w:tcW w:w="4020" w:type="dxa"/>
            <w:gridSpan w:val="2"/>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Βιολογικός καθαρισμός</w:t>
            </w:r>
          </w:p>
        </w:tc>
        <w:tc>
          <w:tcPr>
            <w:tcW w:w="709"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 </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7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i/>
                <w:iCs/>
                <w:lang w:eastAsia="zh-CN"/>
              </w:rPr>
            </w:pPr>
            <w:r w:rsidRPr="005005F6">
              <w:rPr>
                <w:rFonts w:eastAsia="SimSun"/>
                <w:b/>
                <w:bCs/>
                <w:i/>
                <w:i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α)Οπτικός έλεγχος , </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7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i/>
                <w:iCs/>
                <w:lang w:eastAsia="zh-CN"/>
              </w:rPr>
            </w:pPr>
            <w:r w:rsidRPr="005005F6">
              <w:rPr>
                <w:rFonts w:eastAsia="SimSun"/>
                <w:b/>
                <w:bCs/>
                <w:i/>
                <w:i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β) Έλεγχος καλής λειτουργίας, </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7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i/>
                <w:iCs/>
                <w:lang w:eastAsia="zh-CN"/>
              </w:rPr>
            </w:pPr>
            <w:r w:rsidRPr="005005F6">
              <w:rPr>
                <w:rFonts w:eastAsia="SimSun"/>
                <w:b/>
                <w:bCs/>
                <w:i/>
                <w:i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Αλλαγή ελαίου</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70"/>
        </w:trPr>
        <w:tc>
          <w:tcPr>
            <w:tcW w:w="587" w:type="dxa"/>
            <w:tcBorders>
              <w:top w:val="nil"/>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i/>
                <w:iCs/>
                <w:lang w:eastAsia="zh-CN"/>
              </w:rPr>
            </w:pPr>
            <w:r w:rsidRPr="005005F6">
              <w:rPr>
                <w:rFonts w:eastAsia="SimSun"/>
                <w:b/>
                <w:bCs/>
                <w:i/>
                <w:iCs/>
                <w:lang w:eastAsia="zh-CN"/>
              </w:rPr>
              <w:t> </w:t>
            </w:r>
          </w:p>
        </w:tc>
        <w:tc>
          <w:tcPr>
            <w:tcW w:w="327" w:type="dxa"/>
            <w:tcBorders>
              <w:top w:val="nil"/>
              <w:left w:val="nil"/>
              <w:bottom w:val="nil"/>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δ) Αλλαγή φίλτρου ελαίου</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70"/>
        </w:trPr>
        <w:tc>
          <w:tcPr>
            <w:tcW w:w="587" w:type="dxa"/>
            <w:tcBorders>
              <w:top w:val="nil"/>
              <w:left w:val="single" w:sz="4" w:space="0" w:color="auto"/>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b/>
                <w:bCs/>
                <w:i/>
                <w:iCs/>
                <w:lang w:eastAsia="zh-CN"/>
              </w:rPr>
            </w:pPr>
            <w:r w:rsidRPr="005005F6">
              <w:rPr>
                <w:rFonts w:eastAsia="SimSun"/>
                <w:b/>
                <w:bCs/>
                <w:i/>
                <w:iCs/>
                <w:lang w:eastAsia="zh-CN"/>
              </w:rPr>
              <w:t> </w:t>
            </w:r>
          </w:p>
        </w:tc>
        <w:tc>
          <w:tcPr>
            <w:tcW w:w="327"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επίσημο σερβις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tcPr>
          <w:p w:rsidR="00E30DB7" w:rsidRPr="005005F6" w:rsidRDefault="00E30DB7" w:rsidP="007E16F1">
            <w:pP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b/>
                <w:bCs/>
                <w:lang w:eastAsia="zh-CN"/>
              </w:rPr>
            </w:pPr>
          </w:p>
        </w:tc>
        <w:tc>
          <w:tcPr>
            <w:tcW w:w="327"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3693"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p>
        </w:tc>
        <w:tc>
          <w:tcPr>
            <w:tcW w:w="709"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74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661"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00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9</w:t>
            </w:r>
          </w:p>
        </w:tc>
        <w:tc>
          <w:tcPr>
            <w:tcW w:w="4020" w:type="dxa"/>
            <w:gridSpan w:val="2"/>
            <w:tcBorders>
              <w:top w:val="single" w:sz="4" w:space="0" w:color="auto"/>
              <w:left w:val="nil"/>
              <w:bottom w:val="single" w:sz="4" w:space="0" w:color="auto"/>
              <w:right w:val="single" w:sz="4" w:space="0" w:color="000000"/>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ΠΕΠΙΕΣΜΕΝΟΣ ΑΕΡΑΣ</w:t>
            </w:r>
          </w:p>
        </w:tc>
        <w:tc>
          <w:tcPr>
            <w:tcW w:w="709"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single" w:sz="4" w:space="0" w:color="auto"/>
              <w:left w:val="nil"/>
              <w:bottom w:val="single" w:sz="4" w:space="0" w:color="auto"/>
              <w:right w:val="single" w:sz="4" w:space="0" w:color="auto"/>
            </w:tcBorders>
            <w:shd w:val="clear" w:color="auto" w:fill="auto"/>
            <w:noWrap/>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single" w:sz="4" w:space="0" w:color="auto"/>
              <w:left w:val="nil"/>
              <w:bottom w:val="single" w:sz="4" w:space="0" w:color="auto"/>
              <w:right w:val="single" w:sz="4" w:space="0" w:color="auto"/>
            </w:tcBorders>
            <w:shd w:val="clear" w:color="auto" w:fill="auto"/>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tcPr>
          <w:p w:rsidR="00E30DB7" w:rsidRPr="005005F6" w:rsidRDefault="00E30DB7" w:rsidP="007E16F1">
            <w:pPr>
              <w:rPr>
                <w:rFonts w:eastAsia="SimSun"/>
                <w:lang w:eastAsia="zh-CN"/>
              </w:rPr>
            </w:pPr>
            <w:r w:rsidRPr="005005F6">
              <w:rPr>
                <w:rFonts w:eastAsia="SimSun"/>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α) Γενικός έλεγχος καλής λειτουργίας αεροσυμπιεστών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tcPr>
          <w:p w:rsidR="00E30DB7" w:rsidRPr="005005F6" w:rsidRDefault="00E30DB7" w:rsidP="007E16F1">
            <w:pPr>
              <w:rPr>
                <w:rFonts w:eastAsia="SimSun"/>
                <w:lang w:eastAsia="zh-CN"/>
              </w:rPr>
            </w:pPr>
            <w:r w:rsidRPr="005005F6">
              <w:rPr>
                <w:rFonts w:eastAsia="SimSun"/>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β) Έλεγχος αεροφυλακίων και </w:t>
            </w:r>
            <w:r w:rsidRPr="00E30DB7">
              <w:rPr>
                <w:rFonts w:eastAsia="SimSun"/>
                <w:lang w:val="el-GR" w:eastAsia="zh-CN"/>
              </w:rPr>
              <w:lastRenderedPageBreak/>
              <w:t>ξηραντήρων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lastRenderedPageBreak/>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1000"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tcPr>
          <w:p w:rsidR="00E30DB7" w:rsidRPr="005005F6" w:rsidRDefault="00E30DB7" w:rsidP="007E16F1">
            <w:pPr>
              <w:rPr>
                <w:rFonts w:eastAsia="SimSun"/>
                <w:lang w:eastAsia="zh-CN"/>
              </w:rPr>
            </w:pPr>
            <w:r w:rsidRPr="005005F6">
              <w:rPr>
                <w:rFonts w:eastAsia="SimSun"/>
                <w:lang w:eastAsia="zh-CN"/>
              </w:rPr>
              <w:lastRenderedPageBreak/>
              <w:t> </w:t>
            </w:r>
          </w:p>
        </w:tc>
        <w:tc>
          <w:tcPr>
            <w:tcW w:w="327"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Γενικός οπτικός έλεγχος δικτύου πεπιεσμένου αέρα</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nil"/>
              <w:right w:val="nil"/>
            </w:tcBorders>
            <w:shd w:val="clear" w:color="auto" w:fill="auto"/>
            <w:noWrap/>
            <w:vAlign w:val="center"/>
          </w:tcPr>
          <w:p w:rsidR="00E30DB7" w:rsidRPr="00E30DB7" w:rsidRDefault="00E30DB7" w:rsidP="007E16F1">
            <w:pPr>
              <w:jc w:val="center"/>
              <w:rPr>
                <w:rFonts w:eastAsia="SimSun"/>
                <w:lang w:val="el-GR" w:eastAsia="zh-CN"/>
              </w:rPr>
            </w:pPr>
          </w:p>
        </w:tc>
        <w:tc>
          <w:tcPr>
            <w:tcW w:w="508"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tcPr>
          <w:p w:rsidR="00E30DB7" w:rsidRPr="005005F6" w:rsidRDefault="00E30DB7" w:rsidP="007E16F1">
            <w:pPr>
              <w:rPr>
                <w:rFonts w:eastAsia="SimSun"/>
                <w:lang w:eastAsia="zh-CN"/>
              </w:rPr>
            </w:pPr>
            <w:r w:rsidRPr="005005F6">
              <w:rPr>
                <w:rFonts w:eastAsia="SimSun"/>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δ) Έλεγχος και καθαρισμός φίλτρων</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FB7EBC" w:rsidTr="00E30DB7">
        <w:trPr>
          <w:trHeight w:val="510"/>
        </w:trPr>
        <w:tc>
          <w:tcPr>
            <w:tcW w:w="587" w:type="dxa"/>
            <w:tcBorders>
              <w:top w:val="nil"/>
              <w:left w:val="single" w:sz="4" w:space="0" w:color="auto"/>
              <w:bottom w:val="nil"/>
              <w:right w:val="single" w:sz="4" w:space="0" w:color="auto"/>
            </w:tcBorders>
            <w:shd w:val="clear" w:color="auto" w:fill="auto"/>
            <w:noWrap/>
          </w:tcPr>
          <w:p w:rsidR="00E30DB7" w:rsidRPr="005005F6" w:rsidRDefault="00E30DB7" w:rsidP="007E16F1">
            <w:pPr>
              <w:rPr>
                <w:rFonts w:eastAsia="SimSun"/>
                <w:lang w:eastAsia="zh-CN"/>
              </w:rPr>
            </w:pPr>
            <w:r w:rsidRPr="005005F6">
              <w:rPr>
                <w:rFonts w:eastAsia="SimSun"/>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ε) Συντήρηση αεροσυμπιεστών σύμφωνα με τις οδηγίες του κατασκευαστή τους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r>
      <w:tr w:rsidR="00E30DB7" w:rsidRPr="00FB7EBC" w:rsidTr="00E30DB7">
        <w:trPr>
          <w:trHeight w:val="510"/>
        </w:trPr>
        <w:tc>
          <w:tcPr>
            <w:tcW w:w="587" w:type="dxa"/>
            <w:tcBorders>
              <w:top w:val="nil"/>
              <w:left w:val="single" w:sz="4" w:space="0" w:color="auto"/>
              <w:bottom w:val="nil"/>
              <w:right w:val="single" w:sz="4" w:space="0" w:color="auto"/>
            </w:tcBorders>
            <w:shd w:val="clear" w:color="auto" w:fill="auto"/>
            <w:noWrap/>
          </w:tcPr>
          <w:p w:rsidR="00E30DB7" w:rsidRPr="00E30DB7" w:rsidRDefault="00E30DB7" w:rsidP="007E16F1">
            <w:pPr>
              <w:rPr>
                <w:rFonts w:eastAsia="SimSun"/>
                <w:lang w:val="el-GR" w:eastAsia="zh-CN"/>
              </w:rPr>
            </w:pPr>
            <w:r w:rsidRPr="005005F6">
              <w:rPr>
                <w:rFonts w:eastAsia="SimSun"/>
                <w:lang w:eastAsia="zh-CN"/>
              </w:rPr>
              <w:t> </w:t>
            </w:r>
          </w:p>
        </w:tc>
        <w:tc>
          <w:tcPr>
            <w:tcW w:w="327" w:type="dxa"/>
            <w:tcBorders>
              <w:top w:val="nil"/>
              <w:left w:val="nil"/>
              <w:bottom w:val="nil"/>
              <w:right w:val="nil"/>
            </w:tcBorders>
            <w:shd w:val="clear" w:color="auto" w:fill="auto"/>
            <w:vAlign w:val="center"/>
          </w:tcPr>
          <w:p w:rsidR="00E30DB7" w:rsidRPr="00E30DB7" w:rsidRDefault="00E30DB7" w:rsidP="007E16F1">
            <w:pPr>
              <w:rPr>
                <w:rFonts w:eastAsia="SimSun"/>
                <w:lang w:val="el-GR"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ζ) Συντήρηση ξηραντών σύμφωνα με τις οδηγίες του κατασκευαστή τους</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single" w:sz="4" w:space="0" w:color="auto"/>
              <w:right w:val="single" w:sz="4" w:space="0" w:color="auto"/>
            </w:tcBorders>
            <w:shd w:val="clear" w:color="auto" w:fill="auto"/>
            <w:noWrap/>
          </w:tcPr>
          <w:p w:rsidR="00E30DB7" w:rsidRPr="00E30DB7" w:rsidRDefault="00E30DB7" w:rsidP="007E16F1">
            <w:pPr>
              <w:rPr>
                <w:rFonts w:eastAsia="SimSun"/>
                <w:lang w:val="el-GR" w:eastAsia="zh-CN"/>
              </w:rPr>
            </w:pPr>
            <w:r w:rsidRPr="005005F6">
              <w:rPr>
                <w:rFonts w:eastAsia="SimSun"/>
                <w:lang w:eastAsia="zh-CN"/>
              </w:rPr>
              <w:t> </w:t>
            </w:r>
          </w:p>
        </w:tc>
        <w:tc>
          <w:tcPr>
            <w:tcW w:w="327" w:type="dxa"/>
            <w:tcBorders>
              <w:top w:val="nil"/>
              <w:left w:val="nil"/>
              <w:bottom w:val="single" w:sz="4" w:space="0" w:color="auto"/>
              <w:right w:val="nil"/>
            </w:tcBorders>
            <w:shd w:val="clear" w:color="auto" w:fill="auto"/>
            <w:vAlign w:val="center"/>
          </w:tcPr>
          <w:p w:rsidR="00E30DB7" w:rsidRPr="00E30DB7" w:rsidRDefault="00E30DB7" w:rsidP="007E16F1">
            <w:pPr>
              <w:rPr>
                <w:rFonts w:eastAsia="SimSun"/>
                <w:lang w:val="el-GR"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η) Καταγραφή ενδείξεων λειτουργίας (πίεση, παροχή αέρα, σημείο δρόσου, κλπ) &amp; ωρών λειτουργίας</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nil"/>
              <w:bottom w:val="nil"/>
              <w:right w:val="nil"/>
            </w:tcBorders>
            <w:shd w:val="clear" w:color="auto" w:fill="auto"/>
            <w:noWrap/>
          </w:tcPr>
          <w:p w:rsidR="00E30DB7" w:rsidRPr="005005F6" w:rsidRDefault="00E30DB7" w:rsidP="007E16F1">
            <w:pPr>
              <w:rPr>
                <w:rFonts w:eastAsia="SimSun"/>
                <w:lang w:eastAsia="zh-CN"/>
              </w:rPr>
            </w:pPr>
          </w:p>
        </w:tc>
        <w:tc>
          <w:tcPr>
            <w:tcW w:w="327"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p>
        </w:tc>
        <w:tc>
          <w:tcPr>
            <w:tcW w:w="3693"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p>
        </w:tc>
        <w:tc>
          <w:tcPr>
            <w:tcW w:w="709"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74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661"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52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1308"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100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10</w:t>
            </w:r>
          </w:p>
        </w:tc>
        <w:tc>
          <w:tcPr>
            <w:tcW w:w="4020" w:type="dxa"/>
            <w:gridSpan w:val="2"/>
            <w:tcBorders>
              <w:top w:val="single" w:sz="4" w:space="0" w:color="auto"/>
              <w:left w:val="nil"/>
              <w:bottom w:val="single" w:sz="4" w:space="0" w:color="auto"/>
              <w:right w:val="single" w:sz="4" w:space="0" w:color="000000"/>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SCADA</w:t>
            </w:r>
          </w:p>
        </w:tc>
        <w:tc>
          <w:tcPr>
            <w:tcW w:w="709"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single" w:sz="4" w:space="0" w:color="auto"/>
              <w:left w:val="nil"/>
              <w:bottom w:val="single" w:sz="4" w:space="0" w:color="auto"/>
              <w:right w:val="single" w:sz="4" w:space="0" w:color="auto"/>
            </w:tcBorders>
            <w:shd w:val="clear" w:color="auto" w:fill="auto"/>
            <w:noWrap/>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single" w:sz="4" w:space="0" w:color="auto"/>
              <w:left w:val="nil"/>
              <w:bottom w:val="single" w:sz="4" w:space="0" w:color="auto"/>
              <w:right w:val="single" w:sz="4" w:space="0" w:color="auto"/>
            </w:tcBorders>
            <w:shd w:val="clear" w:color="auto" w:fill="auto"/>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tcPr>
          <w:p w:rsidR="00E30DB7" w:rsidRPr="005005F6" w:rsidRDefault="00E30DB7" w:rsidP="007E16F1">
            <w:pPr>
              <w:rPr>
                <w:rFonts w:eastAsia="SimSun"/>
                <w:lang w:eastAsia="zh-CN"/>
              </w:rPr>
            </w:pPr>
            <w:r w:rsidRPr="005005F6">
              <w:rPr>
                <w:rFonts w:eastAsia="SimSun"/>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 xml:space="preserve">α) Γενικός έλεγχος καλής λειτουργίας </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tcPr>
          <w:p w:rsidR="00E30DB7" w:rsidRPr="005005F6" w:rsidRDefault="00E30DB7" w:rsidP="007E16F1">
            <w:pPr>
              <w:rPr>
                <w:rFonts w:eastAsia="SimSun"/>
                <w:lang w:eastAsia="zh-CN"/>
              </w:rPr>
            </w:pPr>
            <w:r w:rsidRPr="005005F6">
              <w:rPr>
                <w:rFonts w:eastAsia="SimSun"/>
                <w:lang w:eastAsia="zh-CN"/>
              </w:rPr>
              <w:t> </w:t>
            </w:r>
          </w:p>
        </w:tc>
        <w:tc>
          <w:tcPr>
            <w:tcW w:w="327"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β) Έλεγχος ύπαρξης συναγερμών</w:t>
            </w:r>
          </w:p>
        </w:tc>
        <w:tc>
          <w:tcPr>
            <w:tcW w:w="709"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510"/>
        </w:trPr>
        <w:tc>
          <w:tcPr>
            <w:tcW w:w="587" w:type="dxa"/>
            <w:tcBorders>
              <w:top w:val="nil"/>
              <w:left w:val="single" w:sz="4" w:space="0" w:color="auto"/>
              <w:bottom w:val="single" w:sz="4" w:space="0" w:color="auto"/>
              <w:right w:val="single" w:sz="4" w:space="0" w:color="auto"/>
            </w:tcBorders>
            <w:shd w:val="clear" w:color="auto" w:fill="auto"/>
            <w:noWrap/>
          </w:tcPr>
          <w:p w:rsidR="00E30DB7" w:rsidRPr="005005F6" w:rsidRDefault="00E30DB7" w:rsidP="007E16F1">
            <w:pPr>
              <w:rPr>
                <w:rFonts w:eastAsia="SimSun"/>
                <w:lang w:eastAsia="zh-CN"/>
              </w:rPr>
            </w:pPr>
            <w:r w:rsidRPr="005005F6">
              <w:rPr>
                <w:rFonts w:eastAsia="SimSun"/>
                <w:lang w:eastAsia="zh-CN"/>
              </w:rPr>
              <w:t> </w:t>
            </w:r>
          </w:p>
        </w:tc>
        <w:tc>
          <w:tcPr>
            <w:tcW w:w="327" w:type="dxa"/>
            <w:tcBorders>
              <w:top w:val="nil"/>
              <w:left w:val="nil"/>
              <w:bottom w:val="single" w:sz="4" w:space="0" w:color="auto"/>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3693" w:type="dxa"/>
            <w:tcBorders>
              <w:top w:val="nil"/>
              <w:left w:val="single" w:sz="4" w:space="0" w:color="auto"/>
              <w:bottom w:val="single" w:sz="4" w:space="0" w:color="auto"/>
              <w:right w:val="single" w:sz="4" w:space="0" w:color="auto"/>
            </w:tcBorders>
            <w:shd w:val="clear" w:color="auto" w:fill="auto"/>
            <w:vAlign w:val="center"/>
          </w:tcPr>
          <w:p w:rsidR="00E30DB7" w:rsidRPr="00E30DB7" w:rsidRDefault="00E30DB7" w:rsidP="007E16F1">
            <w:pPr>
              <w:rPr>
                <w:rFonts w:eastAsia="SimSun"/>
                <w:lang w:val="el-GR" w:eastAsia="zh-CN"/>
              </w:rPr>
            </w:pPr>
            <w:r w:rsidRPr="00E30DB7">
              <w:rPr>
                <w:rFonts w:eastAsia="SimSun"/>
                <w:lang w:val="el-GR" w:eastAsia="zh-CN"/>
              </w:rPr>
              <w:t>γ) Έλεγχος περιφερειακών υλικών, υποσταθμών ελέγχου, λογισμικού κλπ απο εξειδικευμένο τεχνικό</w:t>
            </w:r>
          </w:p>
        </w:tc>
        <w:tc>
          <w:tcPr>
            <w:tcW w:w="709"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nil"/>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single" w:sz="4" w:space="0" w:color="auto"/>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nil"/>
              <w:bottom w:val="nil"/>
              <w:right w:val="nil"/>
            </w:tcBorders>
            <w:shd w:val="clear" w:color="auto" w:fill="auto"/>
            <w:noWrap/>
          </w:tcPr>
          <w:p w:rsidR="00E30DB7" w:rsidRPr="005005F6" w:rsidRDefault="00E30DB7" w:rsidP="007E16F1">
            <w:pPr>
              <w:rPr>
                <w:rFonts w:eastAsia="SimSun"/>
                <w:lang w:eastAsia="zh-CN"/>
              </w:rPr>
            </w:pPr>
          </w:p>
        </w:tc>
        <w:tc>
          <w:tcPr>
            <w:tcW w:w="327"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p>
        </w:tc>
        <w:tc>
          <w:tcPr>
            <w:tcW w:w="3693" w:type="dxa"/>
            <w:tcBorders>
              <w:top w:val="nil"/>
              <w:left w:val="nil"/>
              <w:bottom w:val="nil"/>
              <w:right w:val="nil"/>
            </w:tcBorders>
            <w:shd w:val="clear" w:color="auto" w:fill="auto"/>
            <w:vAlign w:val="center"/>
          </w:tcPr>
          <w:p w:rsidR="00E30DB7" w:rsidRPr="005005F6" w:rsidRDefault="00E30DB7" w:rsidP="007E16F1">
            <w:pPr>
              <w:rPr>
                <w:rFonts w:eastAsia="SimSun"/>
                <w:lang w:eastAsia="zh-CN"/>
              </w:rPr>
            </w:pPr>
          </w:p>
        </w:tc>
        <w:tc>
          <w:tcPr>
            <w:tcW w:w="709"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74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661"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52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1308"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c>
          <w:tcPr>
            <w:tcW w:w="100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r>
      <w:tr w:rsidR="00E30DB7" w:rsidRPr="005005F6" w:rsidTr="00E30DB7">
        <w:trPr>
          <w:trHeight w:val="255"/>
        </w:trPr>
        <w:tc>
          <w:tcPr>
            <w:tcW w:w="587" w:type="dxa"/>
            <w:tcBorders>
              <w:top w:val="single" w:sz="4" w:space="0" w:color="auto"/>
              <w:left w:val="single" w:sz="4" w:space="0" w:color="auto"/>
              <w:bottom w:val="single" w:sz="4" w:space="0" w:color="auto"/>
              <w:right w:val="nil"/>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11</w:t>
            </w:r>
          </w:p>
        </w:tc>
        <w:tc>
          <w:tcPr>
            <w:tcW w:w="327" w:type="dxa"/>
            <w:tcBorders>
              <w:top w:val="single" w:sz="4" w:space="0" w:color="auto"/>
              <w:left w:val="single" w:sz="4" w:space="0" w:color="auto"/>
              <w:bottom w:val="single" w:sz="4" w:space="0" w:color="auto"/>
              <w:right w:val="nil"/>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w:t>
            </w:r>
          </w:p>
        </w:tc>
        <w:tc>
          <w:tcPr>
            <w:tcW w:w="3693" w:type="dxa"/>
            <w:tcBorders>
              <w:top w:val="single" w:sz="4" w:space="0" w:color="auto"/>
              <w:left w:val="nil"/>
              <w:bottom w:val="single" w:sz="4" w:space="0" w:color="auto"/>
              <w:right w:val="single" w:sz="4" w:space="0" w:color="auto"/>
            </w:tcBorders>
            <w:shd w:val="clear" w:color="auto" w:fill="auto"/>
            <w:vAlign w:val="center"/>
          </w:tcPr>
          <w:p w:rsidR="00E30DB7" w:rsidRPr="00E30DB7" w:rsidRDefault="00E30DB7" w:rsidP="007E16F1">
            <w:pPr>
              <w:rPr>
                <w:rFonts w:eastAsia="SimSun"/>
                <w:b/>
                <w:bCs/>
                <w:lang w:val="el-GR" w:eastAsia="zh-CN"/>
              </w:rPr>
            </w:pPr>
            <w:r w:rsidRPr="00E30DB7">
              <w:rPr>
                <w:rFonts w:eastAsia="SimSun"/>
                <w:b/>
                <w:bCs/>
                <w:lang w:val="el-GR" w:eastAsia="zh-CN"/>
              </w:rPr>
              <w:t>Καθαρισμός όλων των Η/Μ χώρων</w:t>
            </w:r>
          </w:p>
        </w:tc>
        <w:tc>
          <w:tcPr>
            <w:tcW w:w="709" w:type="dxa"/>
            <w:tcBorders>
              <w:top w:val="single" w:sz="4" w:space="0" w:color="auto"/>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b/>
                <w:bCs/>
                <w:lang w:val="el-GR" w:eastAsia="zh-CN"/>
              </w:rPr>
            </w:pPr>
            <w:r w:rsidRPr="005005F6">
              <w:rPr>
                <w:rFonts w:eastAsia="SimSun"/>
                <w:b/>
                <w:bCs/>
                <w:lang w:eastAsia="zh-CN"/>
              </w:rPr>
              <w:t> </w:t>
            </w:r>
          </w:p>
        </w:tc>
        <w:tc>
          <w:tcPr>
            <w:tcW w:w="661" w:type="dxa"/>
            <w:tcBorders>
              <w:top w:val="single" w:sz="4" w:space="0" w:color="auto"/>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vAlign w:val="center"/>
          </w:tcPr>
          <w:p w:rsidR="00E30DB7" w:rsidRPr="00E30DB7" w:rsidRDefault="00E30DB7" w:rsidP="007E16F1">
            <w:pPr>
              <w:jc w:val="center"/>
              <w:rPr>
                <w:rFonts w:eastAsia="SimSun"/>
                <w:lang w:val="el-GR"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508"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b/>
                <w:bCs/>
                <w:lang w:eastAsia="zh-CN"/>
              </w:rPr>
            </w:pPr>
          </w:p>
        </w:tc>
        <w:tc>
          <w:tcPr>
            <w:tcW w:w="327"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3693" w:type="dxa"/>
            <w:tcBorders>
              <w:top w:val="nil"/>
              <w:left w:val="nil"/>
              <w:bottom w:val="nil"/>
              <w:right w:val="nil"/>
            </w:tcBorders>
            <w:shd w:val="clear" w:color="auto" w:fill="auto"/>
            <w:noWrap/>
            <w:vAlign w:val="center"/>
          </w:tcPr>
          <w:p w:rsidR="00E30DB7" w:rsidRPr="005005F6" w:rsidRDefault="00E30DB7" w:rsidP="007E16F1">
            <w:pPr>
              <w:rPr>
                <w:rFonts w:eastAsia="SimSun"/>
                <w:lang w:eastAsia="zh-CN"/>
              </w:rPr>
            </w:pPr>
          </w:p>
        </w:tc>
        <w:tc>
          <w:tcPr>
            <w:tcW w:w="709"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74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661"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20"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nil"/>
              <w:bottom w:val="nil"/>
              <w:right w:val="nil"/>
            </w:tcBorders>
            <w:shd w:val="clear" w:color="auto" w:fill="auto"/>
            <w:noWrap/>
            <w:vAlign w:val="center"/>
          </w:tcPr>
          <w:p w:rsidR="00E30DB7" w:rsidRPr="005005F6" w:rsidRDefault="00E30DB7" w:rsidP="007E16F1">
            <w:pPr>
              <w:jc w:val="center"/>
              <w:rPr>
                <w:rFonts w:eastAsia="SimSun"/>
                <w:lang w:eastAsia="zh-CN"/>
              </w:rPr>
            </w:pPr>
          </w:p>
        </w:tc>
        <w:tc>
          <w:tcPr>
            <w:tcW w:w="1000" w:type="dxa"/>
            <w:tcBorders>
              <w:top w:val="nil"/>
              <w:left w:val="nil"/>
              <w:bottom w:val="nil"/>
              <w:right w:val="nil"/>
            </w:tcBorders>
            <w:shd w:val="clear" w:color="auto" w:fill="auto"/>
            <w:vAlign w:val="center"/>
          </w:tcPr>
          <w:p w:rsidR="00E30DB7" w:rsidRPr="005005F6" w:rsidRDefault="00E30DB7" w:rsidP="007E16F1">
            <w:pPr>
              <w:jc w:val="center"/>
              <w:rPr>
                <w:rFonts w:eastAsia="SimSun"/>
                <w:lang w:eastAsia="zh-CN"/>
              </w:rPr>
            </w:pP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noWrap/>
            <w:vAlign w:val="center"/>
          </w:tcPr>
          <w:p w:rsidR="00E30DB7" w:rsidRPr="005005F6" w:rsidRDefault="00E30DB7" w:rsidP="007E16F1">
            <w:pPr>
              <w:jc w:val="center"/>
              <w:rPr>
                <w:rFonts w:eastAsia="SimSun"/>
                <w:b/>
                <w:bCs/>
                <w:lang w:eastAsia="zh-CN"/>
              </w:rPr>
            </w:pPr>
            <w:r w:rsidRPr="005005F6">
              <w:rPr>
                <w:rFonts w:eastAsia="SimSun"/>
                <w:b/>
                <w:bCs/>
                <w:lang w:eastAsia="zh-CN"/>
              </w:rPr>
              <w:t>12</w:t>
            </w:r>
          </w:p>
        </w:tc>
        <w:tc>
          <w:tcPr>
            <w:tcW w:w="4020" w:type="dxa"/>
            <w:gridSpan w:val="2"/>
            <w:tcBorders>
              <w:top w:val="single" w:sz="4" w:space="0" w:color="auto"/>
              <w:left w:val="nil"/>
              <w:bottom w:val="single" w:sz="4" w:space="0" w:color="auto"/>
              <w:right w:val="single" w:sz="4" w:space="0" w:color="000000"/>
            </w:tcBorders>
            <w:shd w:val="clear" w:color="auto" w:fill="auto"/>
            <w:vAlign w:val="center"/>
          </w:tcPr>
          <w:p w:rsidR="00E30DB7" w:rsidRPr="005005F6" w:rsidRDefault="00E30DB7" w:rsidP="007E16F1">
            <w:pPr>
              <w:jc w:val="center"/>
              <w:rPr>
                <w:rFonts w:eastAsia="SimSun"/>
                <w:b/>
                <w:bCs/>
                <w:lang w:eastAsia="zh-CN"/>
              </w:rPr>
            </w:pPr>
            <w:r w:rsidRPr="005005F6">
              <w:rPr>
                <w:rFonts w:eastAsia="SimSun"/>
                <w:b/>
                <w:bCs/>
                <w:lang w:eastAsia="zh-CN"/>
              </w:rPr>
              <w:t>ΠΟΡΤΕΣ - ΡΑΜΠΕΣ</w:t>
            </w:r>
          </w:p>
        </w:tc>
        <w:tc>
          <w:tcPr>
            <w:tcW w:w="709" w:type="dxa"/>
            <w:tcBorders>
              <w:top w:val="single" w:sz="4" w:space="0" w:color="auto"/>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cs="Arial"/>
                <w:b/>
                <w:bCs/>
                <w:lang w:eastAsia="zh-CN"/>
              </w:rPr>
            </w:pPr>
            <w:r w:rsidRPr="005005F6">
              <w:rPr>
                <w:rFonts w:eastAsia="SimSun" w:cs="Arial"/>
                <w:b/>
                <w:bCs/>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r w:rsidRPr="005005F6">
              <w:rPr>
                <w:rFonts w:eastAsia="SimSun" w:cs="Arial"/>
                <w:lang w:eastAsia="zh-CN"/>
              </w:rPr>
              <w:t> </w:t>
            </w:r>
          </w:p>
        </w:tc>
        <w:tc>
          <w:tcPr>
            <w:tcW w:w="327" w:type="dxa"/>
            <w:tcBorders>
              <w:top w:val="nil"/>
              <w:left w:val="nil"/>
              <w:bottom w:val="nil"/>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Υδραυλικές ράμπες</w:t>
            </w:r>
          </w:p>
        </w:tc>
        <w:tc>
          <w:tcPr>
            <w:tcW w:w="709"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r w:rsidRPr="005005F6">
              <w:rPr>
                <w:rFonts w:eastAsia="SimSun" w:cs="Arial"/>
                <w:lang w:eastAsia="zh-CN"/>
              </w:rPr>
              <w:t> </w:t>
            </w:r>
          </w:p>
        </w:tc>
        <w:tc>
          <w:tcPr>
            <w:tcW w:w="74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r w:rsidRPr="005005F6">
              <w:rPr>
                <w:rFonts w:eastAsia="SimSun" w:cs="Arial"/>
                <w:lang w:eastAsia="zh-CN"/>
              </w:rPr>
              <w:t> </w:t>
            </w:r>
          </w:p>
        </w:tc>
        <w:tc>
          <w:tcPr>
            <w:tcW w:w="327" w:type="dxa"/>
            <w:tcBorders>
              <w:top w:val="nil"/>
              <w:left w:val="nil"/>
              <w:bottom w:val="nil"/>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α)Οπτικός έλεγχος , </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r w:rsidRPr="005005F6">
              <w:rPr>
                <w:rFonts w:eastAsia="SimSun" w:cs="Arial"/>
                <w:lang w:eastAsia="zh-CN"/>
              </w:rPr>
              <w:t> </w:t>
            </w:r>
          </w:p>
        </w:tc>
        <w:tc>
          <w:tcPr>
            <w:tcW w:w="327" w:type="dxa"/>
            <w:tcBorders>
              <w:top w:val="nil"/>
              <w:left w:val="nil"/>
              <w:bottom w:val="nil"/>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β) Έλεγχος καλής λειτουργίας, </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r w:rsidRPr="005005F6">
              <w:rPr>
                <w:rFonts w:eastAsia="SimSun" w:cs="Arial"/>
                <w:lang w:eastAsia="zh-CN"/>
              </w:rPr>
              <w:t> </w:t>
            </w:r>
          </w:p>
        </w:tc>
        <w:tc>
          <w:tcPr>
            <w:tcW w:w="327" w:type="dxa"/>
            <w:tcBorders>
              <w:top w:val="nil"/>
              <w:left w:val="nil"/>
              <w:bottom w:val="nil"/>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γ) Αλλαγή ελαίου</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r w:rsidRPr="005005F6">
              <w:rPr>
                <w:rFonts w:eastAsia="SimSun" w:cs="Arial"/>
                <w:lang w:eastAsia="zh-CN"/>
              </w:rPr>
              <w:t> </w:t>
            </w:r>
          </w:p>
        </w:tc>
        <w:tc>
          <w:tcPr>
            <w:tcW w:w="327" w:type="dxa"/>
            <w:tcBorders>
              <w:top w:val="nil"/>
              <w:left w:val="nil"/>
              <w:bottom w:val="nil"/>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Αυτόματες πόρτες</w:t>
            </w:r>
          </w:p>
        </w:tc>
        <w:tc>
          <w:tcPr>
            <w:tcW w:w="709"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r w:rsidRPr="005005F6">
              <w:rPr>
                <w:rFonts w:eastAsia="SimSun" w:cs="Arial"/>
                <w:lang w:eastAsia="zh-CN"/>
              </w:rPr>
              <w:t> </w:t>
            </w:r>
          </w:p>
        </w:tc>
        <w:tc>
          <w:tcPr>
            <w:tcW w:w="74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nil"/>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r w:rsidRPr="005005F6">
              <w:rPr>
                <w:rFonts w:eastAsia="SimSun" w:cs="Arial"/>
                <w:lang w:eastAsia="zh-CN"/>
              </w:rPr>
              <w:t> </w:t>
            </w:r>
          </w:p>
        </w:tc>
        <w:tc>
          <w:tcPr>
            <w:tcW w:w="327" w:type="dxa"/>
            <w:tcBorders>
              <w:top w:val="nil"/>
              <w:left w:val="nil"/>
              <w:bottom w:val="nil"/>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α)Οπτικός έλεγχος , </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74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r w:rsidRPr="005005F6">
              <w:rPr>
                <w:rFonts w:eastAsia="SimSun" w:cs="Arial"/>
                <w:lang w:eastAsia="zh-CN"/>
              </w:rPr>
              <w:t> </w:t>
            </w:r>
          </w:p>
        </w:tc>
        <w:tc>
          <w:tcPr>
            <w:tcW w:w="327"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rPr>
                <w:rFonts w:eastAsia="SimSun"/>
                <w:lang w:eastAsia="zh-CN"/>
              </w:rPr>
            </w:pPr>
            <w:r w:rsidRPr="005005F6">
              <w:rPr>
                <w:rFonts w:eastAsia="SimSun"/>
                <w:lang w:eastAsia="zh-CN"/>
              </w:rPr>
              <w:t xml:space="preserve">β) Έλεγχος καλής λειτουργίας, </w:t>
            </w:r>
          </w:p>
        </w:tc>
        <w:tc>
          <w:tcPr>
            <w:tcW w:w="709"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Χ</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single" w:sz="4" w:space="0" w:color="auto"/>
              <w:left w:val="single" w:sz="4" w:space="0" w:color="auto"/>
              <w:bottom w:val="nil"/>
              <w:right w:val="single" w:sz="4" w:space="0" w:color="auto"/>
            </w:tcBorders>
            <w:shd w:val="clear" w:color="auto" w:fill="auto"/>
            <w:noWrap/>
            <w:vAlign w:val="bottom"/>
          </w:tcPr>
          <w:p w:rsidR="00E30DB7" w:rsidRPr="008054EA" w:rsidRDefault="00E30DB7" w:rsidP="007E16F1">
            <w:pPr>
              <w:rPr>
                <w:rFonts w:eastAsia="SimSun" w:cs="Arial"/>
                <w:b/>
                <w:lang w:eastAsia="zh-CN"/>
              </w:rPr>
            </w:pPr>
            <w:r w:rsidRPr="005005F6">
              <w:rPr>
                <w:rFonts w:eastAsia="SimSun" w:cs="Arial"/>
                <w:lang w:eastAsia="zh-CN"/>
              </w:rPr>
              <w:t> </w:t>
            </w:r>
            <w:r w:rsidRPr="008054EA">
              <w:rPr>
                <w:rFonts w:eastAsia="SimSun" w:cs="Arial"/>
                <w:b/>
                <w:lang w:eastAsia="zh-CN"/>
              </w:rPr>
              <w:t>13</w:t>
            </w:r>
          </w:p>
        </w:tc>
        <w:tc>
          <w:tcPr>
            <w:tcW w:w="327" w:type="dxa"/>
            <w:tcBorders>
              <w:top w:val="single" w:sz="4" w:space="0" w:color="auto"/>
              <w:left w:val="nil"/>
              <w:bottom w:val="nil"/>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single" w:sz="4" w:space="0" w:color="auto"/>
              <w:left w:val="nil"/>
              <w:bottom w:val="single" w:sz="4" w:space="0" w:color="auto"/>
              <w:right w:val="single" w:sz="4" w:space="0" w:color="auto"/>
            </w:tcBorders>
            <w:shd w:val="clear" w:color="auto" w:fill="auto"/>
            <w:vAlign w:val="bottom"/>
          </w:tcPr>
          <w:p w:rsidR="00E30DB7" w:rsidRPr="005005F6" w:rsidRDefault="00E30DB7" w:rsidP="007E16F1">
            <w:pPr>
              <w:jc w:val="center"/>
              <w:rPr>
                <w:rFonts w:eastAsia="SimSun"/>
                <w:b/>
                <w:bCs/>
                <w:lang w:eastAsia="zh-CN"/>
              </w:rPr>
            </w:pPr>
            <w:r>
              <w:rPr>
                <w:rFonts w:eastAsia="SimSun"/>
                <w:b/>
                <w:bCs/>
                <w:lang w:eastAsia="zh-CN"/>
              </w:rPr>
              <w:t>ΠΥΛΗ ΕΙΣΟΔΟΥ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74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single" w:sz="4" w:space="0" w:color="auto"/>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single" w:sz="4" w:space="0" w:color="auto"/>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r w:rsidRPr="005005F6">
              <w:rPr>
                <w:rFonts w:eastAsia="SimSun" w:cs="Arial"/>
                <w:lang w:eastAsia="zh-CN"/>
              </w:rPr>
              <w:t> </w:t>
            </w:r>
          </w:p>
        </w:tc>
        <w:tc>
          <w:tcPr>
            <w:tcW w:w="327"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3693" w:type="dxa"/>
            <w:tcBorders>
              <w:top w:val="nil"/>
              <w:left w:val="nil"/>
              <w:bottom w:val="single" w:sz="4" w:space="0" w:color="auto"/>
              <w:right w:val="single" w:sz="4" w:space="0" w:color="auto"/>
            </w:tcBorders>
            <w:shd w:val="clear" w:color="auto" w:fill="auto"/>
            <w:vAlign w:val="bottom"/>
          </w:tcPr>
          <w:p w:rsidR="00E30DB7" w:rsidRPr="006E1D28" w:rsidRDefault="00E30DB7" w:rsidP="007E16F1">
            <w:pPr>
              <w:jc w:val="center"/>
              <w:rPr>
                <w:rFonts w:eastAsia="SimSun"/>
                <w:bCs/>
                <w:lang w:eastAsia="zh-CN"/>
              </w:rPr>
            </w:pPr>
            <w:r w:rsidRPr="006E1D28">
              <w:rPr>
                <w:rFonts w:eastAsia="SimSun"/>
                <w:bCs/>
                <w:lang w:eastAsia="zh-CN"/>
              </w:rPr>
              <w:t>ΘΥΡΩΡΙΟ – ΖΥΓΙΣΤΗΡΙΟ</w:t>
            </w:r>
          </w:p>
        </w:tc>
        <w:tc>
          <w:tcPr>
            <w:tcW w:w="709"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r w:rsidRPr="005005F6">
              <w:rPr>
                <w:rFonts w:eastAsia="SimSun" w:cs="Arial"/>
                <w:lang w:eastAsia="zh-CN"/>
              </w:rPr>
              <w:t> </w:t>
            </w:r>
          </w:p>
        </w:tc>
        <w:tc>
          <w:tcPr>
            <w:tcW w:w="74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sidRPr="005005F6">
              <w:rPr>
                <w:rFonts w:eastAsia="SimSun"/>
                <w:lang w:eastAsia="zh-CN"/>
              </w:rPr>
              <w:t> </w:t>
            </w: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r w:rsidRPr="005005F6">
              <w:rPr>
                <w:rFonts w:eastAsia="SimSun"/>
                <w:lang w:eastAsia="zh-CN"/>
              </w:rPr>
              <w:t> </w:t>
            </w: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p>
        </w:tc>
        <w:tc>
          <w:tcPr>
            <w:tcW w:w="327"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3693" w:type="dxa"/>
            <w:tcBorders>
              <w:top w:val="nil"/>
              <w:left w:val="nil"/>
              <w:bottom w:val="single" w:sz="4" w:space="0" w:color="auto"/>
              <w:right w:val="single" w:sz="4" w:space="0" w:color="auto"/>
            </w:tcBorders>
            <w:shd w:val="clear" w:color="auto" w:fill="auto"/>
            <w:vAlign w:val="bottom"/>
          </w:tcPr>
          <w:p w:rsidR="00E30DB7" w:rsidRPr="006E1D28" w:rsidRDefault="00E30DB7" w:rsidP="007E16F1">
            <w:pPr>
              <w:jc w:val="center"/>
              <w:rPr>
                <w:rFonts w:eastAsia="SimSun"/>
                <w:bCs/>
                <w:lang w:eastAsia="zh-CN"/>
              </w:rPr>
            </w:pPr>
            <w:r w:rsidRPr="006E1D28">
              <w:rPr>
                <w:rFonts w:eastAsia="SimSun"/>
                <w:bCs/>
                <w:lang w:eastAsia="zh-CN"/>
              </w:rPr>
              <w:t>Γεφυροπλάστιγγα 70 τον. με 6 δυναμοκυψέλες</w:t>
            </w:r>
          </w:p>
        </w:tc>
        <w:tc>
          <w:tcPr>
            <w:tcW w:w="709"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p>
        </w:tc>
        <w:tc>
          <w:tcPr>
            <w:tcW w:w="74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p>
        </w:tc>
      </w:tr>
      <w:tr w:rsidR="00E30DB7" w:rsidRPr="005005F6" w:rsidTr="00E30DB7">
        <w:trPr>
          <w:trHeight w:val="255"/>
        </w:trPr>
        <w:tc>
          <w:tcPr>
            <w:tcW w:w="587" w:type="dxa"/>
            <w:tcBorders>
              <w:top w:val="nil"/>
              <w:left w:val="single" w:sz="4" w:space="0" w:color="auto"/>
              <w:bottom w:val="single" w:sz="4" w:space="0" w:color="auto"/>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p>
        </w:tc>
        <w:tc>
          <w:tcPr>
            <w:tcW w:w="327"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3693" w:type="dxa"/>
            <w:tcBorders>
              <w:top w:val="nil"/>
              <w:left w:val="nil"/>
              <w:bottom w:val="single" w:sz="4" w:space="0" w:color="auto"/>
              <w:right w:val="single" w:sz="4" w:space="0" w:color="auto"/>
            </w:tcBorders>
            <w:shd w:val="clear" w:color="auto" w:fill="auto"/>
            <w:vAlign w:val="bottom"/>
          </w:tcPr>
          <w:p w:rsidR="00E30DB7" w:rsidRPr="006E1D28" w:rsidRDefault="00E30DB7" w:rsidP="007E16F1">
            <w:pPr>
              <w:jc w:val="center"/>
              <w:rPr>
                <w:rFonts w:eastAsia="SimSun"/>
                <w:bCs/>
                <w:lang w:eastAsia="zh-CN"/>
              </w:rPr>
            </w:pPr>
            <w:r w:rsidRPr="006E1D28">
              <w:rPr>
                <w:rFonts w:eastAsia="SimSun"/>
                <w:bCs/>
                <w:lang w:eastAsia="zh-CN"/>
              </w:rPr>
              <w:t>Μπάρες ελέγχου κυκλοφορίας</w:t>
            </w:r>
          </w:p>
        </w:tc>
        <w:tc>
          <w:tcPr>
            <w:tcW w:w="709" w:type="dxa"/>
            <w:tcBorders>
              <w:top w:val="nil"/>
              <w:left w:val="nil"/>
              <w:bottom w:val="single" w:sz="4" w:space="0" w:color="auto"/>
              <w:right w:val="single" w:sz="4" w:space="0" w:color="auto"/>
            </w:tcBorders>
            <w:shd w:val="clear" w:color="auto" w:fill="auto"/>
            <w:noWrap/>
            <w:vAlign w:val="bottom"/>
          </w:tcPr>
          <w:p w:rsidR="00E30DB7" w:rsidRPr="005005F6" w:rsidRDefault="00E30DB7" w:rsidP="007E16F1">
            <w:pPr>
              <w:jc w:val="center"/>
              <w:rPr>
                <w:rFonts w:eastAsia="SimSun" w:cs="Arial"/>
                <w:lang w:eastAsia="zh-CN"/>
              </w:rPr>
            </w:pPr>
          </w:p>
        </w:tc>
        <w:tc>
          <w:tcPr>
            <w:tcW w:w="74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661"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520"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r>
              <w:rPr>
                <w:rFonts w:eastAsia="SimSun"/>
                <w:lang w:eastAsia="zh-CN"/>
              </w:rPr>
              <w:t>Χ</w:t>
            </w: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5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308" w:type="dxa"/>
            <w:tcBorders>
              <w:top w:val="nil"/>
              <w:left w:val="nil"/>
              <w:bottom w:val="single" w:sz="4" w:space="0" w:color="auto"/>
              <w:right w:val="single" w:sz="4" w:space="0" w:color="auto"/>
            </w:tcBorders>
            <w:shd w:val="clear" w:color="auto" w:fill="auto"/>
            <w:noWrap/>
            <w:vAlign w:val="center"/>
          </w:tcPr>
          <w:p w:rsidR="00E30DB7" w:rsidRPr="005005F6" w:rsidRDefault="00E30DB7" w:rsidP="007E16F1">
            <w:pPr>
              <w:jc w:val="center"/>
              <w:rPr>
                <w:rFonts w:eastAsia="SimSun"/>
                <w:lang w:eastAsia="zh-CN"/>
              </w:rPr>
            </w:pPr>
          </w:p>
        </w:tc>
        <w:tc>
          <w:tcPr>
            <w:tcW w:w="1000" w:type="dxa"/>
            <w:tcBorders>
              <w:top w:val="nil"/>
              <w:left w:val="nil"/>
              <w:bottom w:val="single" w:sz="4" w:space="0" w:color="auto"/>
              <w:right w:val="single" w:sz="4" w:space="0" w:color="auto"/>
            </w:tcBorders>
            <w:shd w:val="clear" w:color="auto" w:fill="auto"/>
            <w:vAlign w:val="center"/>
          </w:tcPr>
          <w:p w:rsidR="00E30DB7" w:rsidRPr="005005F6" w:rsidRDefault="00E30DB7" w:rsidP="007E16F1">
            <w:pPr>
              <w:jc w:val="center"/>
              <w:rPr>
                <w:rFonts w:eastAsia="SimSun"/>
                <w:lang w:eastAsia="zh-CN"/>
              </w:rPr>
            </w:pPr>
          </w:p>
        </w:tc>
      </w:tr>
    </w:tbl>
    <w:p w:rsidR="00E30DB7" w:rsidRPr="008B2CCE" w:rsidRDefault="00E30DB7" w:rsidP="00E30DB7">
      <w:pPr>
        <w:rPr>
          <w:bCs/>
          <w:sz w:val="24"/>
        </w:rPr>
      </w:pPr>
    </w:p>
    <w:p w:rsidR="00E30DB7" w:rsidRPr="008B2CCE" w:rsidRDefault="00E30DB7" w:rsidP="00E30DB7">
      <w:pPr>
        <w:rPr>
          <w:bCs/>
          <w:sz w:val="24"/>
        </w:rPr>
      </w:pPr>
    </w:p>
    <w:p w:rsidR="00E30DB7" w:rsidRPr="009C3666" w:rsidRDefault="00E30DB7" w:rsidP="009C3666">
      <w:pPr>
        <w:tabs>
          <w:tab w:val="left" w:pos="142"/>
        </w:tabs>
        <w:jc w:val="both"/>
        <w:rPr>
          <w:rFonts w:ascii="Times New Roman" w:hAnsi="Times New Roman"/>
          <w:b/>
          <w:bCs/>
          <w:sz w:val="28"/>
          <w:szCs w:val="28"/>
          <w:highlight w:val="yellow"/>
          <w:u w:val="single"/>
          <w:lang w:val="el-GR" w:eastAsia="el-GR"/>
        </w:rPr>
      </w:pPr>
    </w:p>
    <w:sectPr w:rsidR="00E30DB7" w:rsidRPr="009C3666" w:rsidSect="00265C99">
      <w:pgSz w:w="11906" w:h="16838"/>
      <w:pgMar w:top="1418" w:right="1800" w:bottom="15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6FF" w:rsidRDefault="003766FF" w:rsidP="00E30DB7">
      <w:r>
        <w:separator/>
      </w:r>
    </w:p>
  </w:endnote>
  <w:endnote w:type="continuationSeparator" w:id="1">
    <w:p w:rsidR="003766FF" w:rsidRDefault="003766FF" w:rsidP="00E30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Black">
    <w:panose1 w:val="020B0A04020102020204"/>
    <w:charset w:val="A1"/>
    <w:family w:val="swiss"/>
    <w:pitch w:val="variable"/>
    <w:sig w:usb0="A00002AF" w:usb1="400078FB"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33" w:rsidRDefault="009F7133" w:rsidP="007E16F1">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9F7133" w:rsidRDefault="009F713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104389"/>
      <w:docPartObj>
        <w:docPartGallery w:val="Page Numbers (Bottom of Page)"/>
        <w:docPartUnique/>
      </w:docPartObj>
    </w:sdtPr>
    <w:sdtContent>
      <w:p w:rsidR="009F7133" w:rsidRDefault="009F7133">
        <w:pPr>
          <w:pStyle w:val="a6"/>
          <w:jc w:val="right"/>
        </w:pPr>
        <w:fldSimple w:instr=" PAGE   \* MERGEFORMAT ">
          <w:r w:rsidR="00667F07">
            <w:rPr>
              <w:noProof/>
            </w:rPr>
            <w:t>6</w:t>
          </w:r>
        </w:fldSimple>
      </w:p>
    </w:sdtContent>
  </w:sdt>
  <w:p w:rsidR="009F7133" w:rsidRPr="00C9043E" w:rsidRDefault="009F7133" w:rsidP="007E16F1">
    <w:pPr>
      <w:pStyle w:val="a6"/>
      <w:jc w:val="center"/>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33" w:rsidRDefault="009F7133">
    <w:pPr>
      <w:pStyle w:val="a6"/>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6FF" w:rsidRDefault="003766FF" w:rsidP="00E30DB7">
      <w:r>
        <w:separator/>
      </w:r>
    </w:p>
  </w:footnote>
  <w:footnote w:type="continuationSeparator" w:id="1">
    <w:p w:rsidR="003766FF" w:rsidRDefault="003766FF" w:rsidP="00E30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133" w:rsidRDefault="009F7133" w:rsidP="007E16F1">
    <w:pPr>
      <w:tabs>
        <w:tab w:val="left" w:pos="5104"/>
      </w:tabs>
      <w:ind w:firstLine="993"/>
      <w:jc w:val="center"/>
      <w:rPr>
        <w:b/>
      </w:rPr>
    </w:pPr>
  </w:p>
  <w:p w:rsidR="009F7133" w:rsidRDefault="009F7133" w:rsidP="007E16F1">
    <w:pPr>
      <w:tabs>
        <w:tab w:val="left" w:pos="5104"/>
      </w:tabs>
      <w:ind w:firstLine="993"/>
      <w:jc w:val="center"/>
      <w:rPr>
        <w:b/>
      </w:rPr>
    </w:pPr>
  </w:p>
  <w:p w:rsidR="009F7133" w:rsidRPr="00B133D8" w:rsidRDefault="009F7133" w:rsidP="007E16F1">
    <w:pPr>
      <w:tabs>
        <w:tab w:val="left" w:pos="5104"/>
      </w:tabs>
      <w:ind w:firstLine="993"/>
      <w:jc w:val="center"/>
      <w:rPr>
        <w:b/>
      </w:rPr>
    </w:pPr>
  </w:p>
  <w:p w:rsidR="009F7133" w:rsidRPr="009A0AB2" w:rsidRDefault="009F7133" w:rsidP="007E16F1">
    <w:pPr>
      <w:tabs>
        <w:tab w:val="left" w:pos="5104"/>
      </w:tabs>
      <w:rPr>
        <w:b/>
      </w:rPr>
    </w:pPr>
  </w:p>
  <w:p w:rsidR="009F7133" w:rsidRPr="00127770" w:rsidRDefault="009F7133" w:rsidP="007E16F1">
    <w:pPr>
      <w:tabs>
        <w:tab w:val="left" w:pos="5104"/>
      </w:tabs>
      <w:ind w:firstLine="993"/>
      <w:jc w:val="center"/>
      <w:rPr>
        <w:b/>
      </w:rPr>
    </w:pPr>
  </w:p>
  <w:p w:rsidR="009F7133" w:rsidRPr="00E30DB7" w:rsidRDefault="009F7133" w:rsidP="007E16F1">
    <w:pPr>
      <w:tabs>
        <w:tab w:val="left" w:pos="5104"/>
      </w:tabs>
      <w:ind w:firstLine="993"/>
      <w:jc w:val="center"/>
      <w:rPr>
        <w:b/>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FC"/>
    <w:multiLevelType w:val="multilevel"/>
    <w:tmpl w:val="B73050D0"/>
    <w:lvl w:ilvl="0">
      <w:start w:val="1"/>
      <w:numFmt w:val="bullet"/>
      <w:lvlText w:val="-"/>
      <w:lvlJc w:val="left"/>
      <w:pPr>
        <w:tabs>
          <w:tab w:val="num" w:pos="2836"/>
        </w:tabs>
        <w:ind w:left="2836" w:hanging="567"/>
      </w:pPr>
      <w:rPr>
        <w:rFonts w:hint="default"/>
        <w:sz w:val="24"/>
      </w:rPr>
    </w:lvl>
    <w:lvl w:ilvl="1">
      <w:start w:val="1"/>
      <w:numFmt w:val="bullet"/>
      <w:lvlText w:val="-"/>
      <w:lvlJc w:val="left"/>
      <w:pPr>
        <w:tabs>
          <w:tab w:val="num" w:pos="2498"/>
        </w:tabs>
        <w:ind w:left="2498" w:hanging="567"/>
      </w:pPr>
      <w:rPr>
        <w:rFonts w:hint="default"/>
        <w:sz w:val="24"/>
      </w:rPr>
    </w:lvl>
    <w:lvl w:ilvl="2" w:tentative="1">
      <w:start w:val="1"/>
      <w:numFmt w:val="bullet"/>
      <w:lvlText w:val=""/>
      <w:lvlJc w:val="left"/>
      <w:pPr>
        <w:tabs>
          <w:tab w:val="num" w:pos="3011"/>
        </w:tabs>
        <w:ind w:left="3011" w:hanging="360"/>
      </w:pPr>
      <w:rPr>
        <w:rFonts w:ascii="Wingdings" w:hAnsi="Wingdings" w:hint="default"/>
      </w:rPr>
    </w:lvl>
    <w:lvl w:ilvl="3" w:tentative="1">
      <w:start w:val="1"/>
      <w:numFmt w:val="bullet"/>
      <w:lvlText w:val=""/>
      <w:lvlJc w:val="left"/>
      <w:pPr>
        <w:tabs>
          <w:tab w:val="num" w:pos="3731"/>
        </w:tabs>
        <w:ind w:left="3731" w:hanging="360"/>
      </w:pPr>
      <w:rPr>
        <w:rFonts w:ascii="Symbol" w:hAnsi="Symbol" w:hint="default"/>
      </w:rPr>
    </w:lvl>
    <w:lvl w:ilvl="4" w:tentative="1">
      <w:start w:val="1"/>
      <w:numFmt w:val="bullet"/>
      <w:lvlText w:val="o"/>
      <w:lvlJc w:val="left"/>
      <w:pPr>
        <w:tabs>
          <w:tab w:val="num" w:pos="4451"/>
        </w:tabs>
        <w:ind w:left="4451" w:hanging="360"/>
      </w:pPr>
      <w:rPr>
        <w:rFonts w:ascii="Courier New" w:hAnsi="Courier New" w:hint="default"/>
      </w:rPr>
    </w:lvl>
    <w:lvl w:ilvl="5" w:tentative="1">
      <w:start w:val="1"/>
      <w:numFmt w:val="bullet"/>
      <w:lvlText w:val=""/>
      <w:lvlJc w:val="left"/>
      <w:pPr>
        <w:tabs>
          <w:tab w:val="num" w:pos="5171"/>
        </w:tabs>
        <w:ind w:left="5171" w:hanging="360"/>
      </w:pPr>
      <w:rPr>
        <w:rFonts w:ascii="Wingdings" w:hAnsi="Wingdings" w:hint="default"/>
      </w:rPr>
    </w:lvl>
    <w:lvl w:ilvl="6" w:tentative="1">
      <w:start w:val="1"/>
      <w:numFmt w:val="bullet"/>
      <w:lvlText w:val=""/>
      <w:lvlJc w:val="left"/>
      <w:pPr>
        <w:tabs>
          <w:tab w:val="num" w:pos="5891"/>
        </w:tabs>
        <w:ind w:left="5891" w:hanging="360"/>
      </w:pPr>
      <w:rPr>
        <w:rFonts w:ascii="Symbol" w:hAnsi="Symbol" w:hint="default"/>
      </w:rPr>
    </w:lvl>
    <w:lvl w:ilvl="7" w:tentative="1">
      <w:start w:val="1"/>
      <w:numFmt w:val="bullet"/>
      <w:lvlText w:val="o"/>
      <w:lvlJc w:val="left"/>
      <w:pPr>
        <w:tabs>
          <w:tab w:val="num" w:pos="6611"/>
        </w:tabs>
        <w:ind w:left="6611" w:hanging="360"/>
      </w:pPr>
      <w:rPr>
        <w:rFonts w:ascii="Courier New" w:hAnsi="Courier New" w:hint="default"/>
      </w:rPr>
    </w:lvl>
    <w:lvl w:ilvl="8" w:tentative="1">
      <w:start w:val="1"/>
      <w:numFmt w:val="bullet"/>
      <w:lvlText w:val=""/>
      <w:lvlJc w:val="left"/>
      <w:pPr>
        <w:tabs>
          <w:tab w:val="num" w:pos="7331"/>
        </w:tabs>
        <w:ind w:left="7331" w:hanging="360"/>
      </w:pPr>
      <w:rPr>
        <w:rFonts w:ascii="Wingdings" w:hAnsi="Wingdings" w:hint="default"/>
      </w:rPr>
    </w:lvl>
  </w:abstractNum>
  <w:abstractNum w:abstractNumId="1">
    <w:nsid w:val="0A662677"/>
    <w:multiLevelType w:val="singleLevel"/>
    <w:tmpl w:val="463864FE"/>
    <w:lvl w:ilvl="0">
      <w:start w:val="1"/>
      <w:numFmt w:val="bullet"/>
      <w:pStyle w:val="Bullet1"/>
      <w:lvlText w:val=""/>
      <w:lvlJc w:val="left"/>
      <w:pPr>
        <w:tabs>
          <w:tab w:val="num" w:pos="644"/>
        </w:tabs>
        <w:ind w:left="567" w:hanging="283"/>
      </w:pPr>
      <w:rPr>
        <w:rFonts w:ascii="Symbol" w:hAnsi="Symbol" w:hint="default"/>
      </w:rPr>
    </w:lvl>
  </w:abstractNum>
  <w:abstractNum w:abstractNumId="2">
    <w:nsid w:val="154A5DBD"/>
    <w:multiLevelType w:val="multilevel"/>
    <w:tmpl w:val="D3421500"/>
    <w:lvl w:ilvl="0">
      <w:start w:val="1"/>
      <w:numFmt w:val="bullet"/>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FB9023D"/>
    <w:multiLevelType w:val="multilevel"/>
    <w:tmpl w:val="0F929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51D55CB"/>
    <w:multiLevelType w:val="hybridMultilevel"/>
    <w:tmpl w:val="AD5EA4A0"/>
    <w:lvl w:ilvl="0" w:tplc="04080001">
      <w:start w:val="1"/>
      <w:numFmt w:val="bullet"/>
      <w:lvlText w:val=""/>
      <w:lvlJc w:val="left"/>
      <w:pPr>
        <w:tabs>
          <w:tab w:val="num" w:pos="1077"/>
        </w:tabs>
        <w:ind w:left="1077" w:hanging="360"/>
      </w:pPr>
      <w:rPr>
        <w:rFonts w:ascii="Symbol" w:hAnsi="Symbol" w:hint="default"/>
        <w:color w:val="auto"/>
      </w:rPr>
    </w:lvl>
    <w:lvl w:ilvl="1" w:tplc="04080001">
      <w:start w:val="1"/>
      <w:numFmt w:val="bullet"/>
      <w:lvlText w:val=""/>
      <w:lvlJc w:val="left"/>
      <w:pPr>
        <w:tabs>
          <w:tab w:val="num" w:pos="1077"/>
        </w:tabs>
        <w:ind w:left="1077" w:hanging="360"/>
      </w:pPr>
      <w:rPr>
        <w:rFonts w:ascii="Symbol" w:hAnsi="Symbol" w:hint="default"/>
        <w:color w:val="auto"/>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5ED14B4"/>
    <w:multiLevelType w:val="hybridMultilevel"/>
    <w:tmpl w:val="BE00A7A2"/>
    <w:lvl w:ilvl="0" w:tplc="DE32A7C6">
      <w:start w:val="1"/>
      <w:numFmt w:val="bullet"/>
      <w:lvlText w:val=""/>
      <w:lvlJc w:val="left"/>
      <w:pPr>
        <w:tabs>
          <w:tab w:val="num" w:pos="749"/>
        </w:tabs>
        <w:ind w:left="749" w:hanging="360"/>
      </w:pPr>
      <w:rPr>
        <w:rFonts w:ascii="Symbol" w:hAnsi="Symbol" w:hint="default"/>
        <w:color w:val="auto"/>
      </w:rPr>
    </w:lvl>
    <w:lvl w:ilvl="1" w:tplc="04080003" w:tentative="1">
      <w:start w:val="1"/>
      <w:numFmt w:val="bullet"/>
      <w:lvlText w:val="o"/>
      <w:lvlJc w:val="left"/>
      <w:pPr>
        <w:tabs>
          <w:tab w:val="num" w:pos="1469"/>
        </w:tabs>
        <w:ind w:left="1469" w:hanging="360"/>
      </w:pPr>
      <w:rPr>
        <w:rFonts w:ascii="Courier New" w:hAnsi="Courier New" w:cs="Symbol" w:hint="default"/>
      </w:rPr>
    </w:lvl>
    <w:lvl w:ilvl="2" w:tplc="04080005" w:tentative="1">
      <w:start w:val="1"/>
      <w:numFmt w:val="bullet"/>
      <w:lvlText w:val=""/>
      <w:lvlJc w:val="left"/>
      <w:pPr>
        <w:tabs>
          <w:tab w:val="num" w:pos="2189"/>
        </w:tabs>
        <w:ind w:left="2189" w:hanging="360"/>
      </w:pPr>
      <w:rPr>
        <w:rFonts w:ascii="Wingdings" w:hAnsi="Wingdings" w:hint="default"/>
      </w:rPr>
    </w:lvl>
    <w:lvl w:ilvl="3" w:tplc="04080001" w:tentative="1">
      <w:start w:val="1"/>
      <w:numFmt w:val="bullet"/>
      <w:lvlText w:val=""/>
      <w:lvlJc w:val="left"/>
      <w:pPr>
        <w:tabs>
          <w:tab w:val="num" w:pos="2909"/>
        </w:tabs>
        <w:ind w:left="2909" w:hanging="360"/>
      </w:pPr>
      <w:rPr>
        <w:rFonts w:ascii="Symbol" w:hAnsi="Symbol" w:hint="default"/>
      </w:rPr>
    </w:lvl>
    <w:lvl w:ilvl="4" w:tplc="04080003" w:tentative="1">
      <w:start w:val="1"/>
      <w:numFmt w:val="bullet"/>
      <w:lvlText w:val="o"/>
      <w:lvlJc w:val="left"/>
      <w:pPr>
        <w:tabs>
          <w:tab w:val="num" w:pos="3629"/>
        </w:tabs>
        <w:ind w:left="3629" w:hanging="360"/>
      </w:pPr>
      <w:rPr>
        <w:rFonts w:ascii="Courier New" w:hAnsi="Courier New" w:cs="Symbol" w:hint="default"/>
      </w:rPr>
    </w:lvl>
    <w:lvl w:ilvl="5" w:tplc="04080005" w:tentative="1">
      <w:start w:val="1"/>
      <w:numFmt w:val="bullet"/>
      <w:lvlText w:val=""/>
      <w:lvlJc w:val="left"/>
      <w:pPr>
        <w:tabs>
          <w:tab w:val="num" w:pos="4349"/>
        </w:tabs>
        <w:ind w:left="4349" w:hanging="360"/>
      </w:pPr>
      <w:rPr>
        <w:rFonts w:ascii="Wingdings" w:hAnsi="Wingdings" w:hint="default"/>
      </w:rPr>
    </w:lvl>
    <w:lvl w:ilvl="6" w:tplc="04080001" w:tentative="1">
      <w:start w:val="1"/>
      <w:numFmt w:val="bullet"/>
      <w:lvlText w:val=""/>
      <w:lvlJc w:val="left"/>
      <w:pPr>
        <w:tabs>
          <w:tab w:val="num" w:pos="5069"/>
        </w:tabs>
        <w:ind w:left="5069" w:hanging="360"/>
      </w:pPr>
      <w:rPr>
        <w:rFonts w:ascii="Symbol" w:hAnsi="Symbol" w:hint="default"/>
      </w:rPr>
    </w:lvl>
    <w:lvl w:ilvl="7" w:tplc="04080003" w:tentative="1">
      <w:start w:val="1"/>
      <w:numFmt w:val="bullet"/>
      <w:lvlText w:val="o"/>
      <w:lvlJc w:val="left"/>
      <w:pPr>
        <w:tabs>
          <w:tab w:val="num" w:pos="5789"/>
        </w:tabs>
        <w:ind w:left="5789" w:hanging="360"/>
      </w:pPr>
      <w:rPr>
        <w:rFonts w:ascii="Courier New" w:hAnsi="Courier New" w:cs="Symbol" w:hint="default"/>
      </w:rPr>
    </w:lvl>
    <w:lvl w:ilvl="8" w:tplc="04080005" w:tentative="1">
      <w:start w:val="1"/>
      <w:numFmt w:val="bullet"/>
      <w:lvlText w:val=""/>
      <w:lvlJc w:val="left"/>
      <w:pPr>
        <w:tabs>
          <w:tab w:val="num" w:pos="6509"/>
        </w:tabs>
        <w:ind w:left="6509" w:hanging="360"/>
      </w:pPr>
      <w:rPr>
        <w:rFonts w:ascii="Wingdings" w:hAnsi="Wingdings" w:hint="default"/>
      </w:rPr>
    </w:lvl>
  </w:abstractNum>
  <w:abstractNum w:abstractNumId="6">
    <w:nsid w:val="37B425E7"/>
    <w:multiLevelType w:val="hybridMultilevel"/>
    <w:tmpl w:val="260C112E"/>
    <w:lvl w:ilvl="0" w:tplc="823476C2">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A3F3780"/>
    <w:multiLevelType w:val="hybridMultilevel"/>
    <w:tmpl w:val="F378E686"/>
    <w:lvl w:ilvl="0" w:tplc="DE32A7C6">
      <w:start w:val="1"/>
      <w:numFmt w:val="bullet"/>
      <w:lvlText w:val=""/>
      <w:lvlJc w:val="left"/>
      <w:pPr>
        <w:tabs>
          <w:tab w:val="num" w:pos="540"/>
        </w:tabs>
        <w:ind w:left="540" w:hanging="360"/>
      </w:pPr>
      <w:rPr>
        <w:rFonts w:ascii="Symbol" w:hAnsi="Symbol" w:hint="default"/>
        <w:color w:val="auto"/>
      </w:rPr>
    </w:lvl>
    <w:lvl w:ilvl="1" w:tplc="04080003" w:tentative="1">
      <w:start w:val="1"/>
      <w:numFmt w:val="bullet"/>
      <w:lvlText w:val="o"/>
      <w:lvlJc w:val="left"/>
      <w:pPr>
        <w:tabs>
          <w:tab w:val="num" w:pos="1469"/>
        </w:tabs>
        <w:ind w:left="1469" w:hanging="360"/>
      </w:pPr>
      <w:rPr>
        <w:rFonts w:ascii="Courier New" w:hAnsi="Courier New" w:cs="Symbol" w:hint="default"/>
      </w:rPr>
    </w:lvl>
    <w:lvl w:ilvl="2" w:tplc="04080005" w:tentative="1">
      <w:start w:val="1"/>
      <w:numFmt w:val="bullet"/>
      <w:lvlText w:val=""/>
      <w:lvlJc w:val="left"/>
      <w:pPr>
        <w:tabs>
          <w:tab w:val="num" w:pos="2189"/>
        </w:tabs>
        <w:ind w:left="2189" w:hanging="360"/>
      </w:pPr>
      <w:rPr>
        <w:rFonts w:ascii="Wingdings" w:hAnsi="Wingdings" w:hint="default"/>
      </w:rPr>
    </w:lvl>
    <w:lvl w:ilvl="3" w:tplc="04080001" w:tentative="1">
      <w:start w:val="1"/>
      <w:numFmt w:val="bullet"/>
      <w:lvlText w:val=""/>
      <w:lvlJc w:val="left"/>
      <w:pPr>
        <w:tabs>
          <w:tab w:val="num" w:pos="2909"/>
        </w:tabs>
        <w:ind w:left="2909" w:hanging="360"/>
      </w:pPr>
      <w:rPr>
        <w:rFonts w:ascii="Symbol" w:hAnsi="Symbol" w:hint="default"/>
      </w:rPr>
    </w:lvl>
    <w:lvl w:ilvl="4" w:tplc="04080003" w:tentative="1">
      <w:start w:val="1"/>
      <w:numFmt w:val="bullet"/>
      <w:lvlText w:val="o"/>
      <w:lvlJc w:val="left"/>
      <w:pPr>
        <w:tabs>
          <w:tab w:val="num" w:pos="3629"/>
        </w:tabs>
        <w:ind w:left="3629" w:hanging="360"/>
      </w:pPr>
      <w:rPr>
        <w:rFonts w:ascii="Courier New" w:hAnsi="Courier New" w:cs="Symbol" w:hint="default"/>
      </w:rPr>
    </w:lvl>
    <w:lvl w:ilvl="5" w:tplc="04080005" w:tentative="1">
      <w:start w:val="1"/>
      <w:numFmt w:val="bullet"/>
      <w:lvlText w:val=""/>
      <w:lvlJc w:val="left"/>
      <w:pPr>
        <w:tabs>
          <w:tab w:val="num" w:pos="4349"/>
        </w:tabs>
        <w:ind w:left="4349" w:hanging="360"/>
      </w:pPr>
      <w:rPr>
        <w:rFonts w:ascii="Wingdings" w:hAnsi="Wingdings" w:hint="default"/>
      </w:rPr>
    </w:lvl>
    <w:lvl w:ilvl="6" w:tplc="04080001" w:tentative="1">
      <w:start w:val="1"/>
      <w:numFmt w:val="bullet"/>
      <w:lvlText w:val=""/>
      <w:lvlJc w:val="left"/>
      <w:pPr>
        <w:tabs>
          <w:tab w:val="num" w:pos="5069"/>
        </w:tabs>
        <w:ind w:left="5069" w:hanging="360"/>
      </w:pPr>
      <w:rPr>
        <w:rFonts w:ascii="Symbol" w:hAnsi="Symbol" w:hint="default"/>
      </w:rPr>
    </w:lvl>
    <w:lvl w:ilvl="7" w:tplc="04080003" w:tentative="1">
      <w:start w:val="1"/>
      <w:numFmt w:val="bullet"/>
      <w:lvlText w:val="o"/>
      <w:lvlJc w:val="left"/>
      <w:pPr>
        <w:tabs>
          <w:tab w:val="num" w:pos="5789"/>
        </w:tabs>
        <w:ind w:left="5789" w:hanging="360"/>
      </w:pPr>
      <w:rPr>
        <w:rFonts w:ascii="Courier New" w:hAnsi="Courier New" w:cs="Symbol" w:hint="default"/>
      </w:rPr>
    </w:lvl>
    <w:lvl w:ilvl="8" w:tplc="04080005" w:tentative="1">
      <w:start w:val="1"/>
      <w:numFmt w:val="bullet"/>
      <w:lvlText w:val=""/>
      <w:lvlJc w:val="left"/>
      <w:pPr>
        <w:tabs>
          <w:tab w:val="num" w:pos="6509"/>
        </w:tabs>
        <w:ind w:left="6509" w:hanging="360"/>
      </w:pPr>
      <w:rPr>
        <w:rFonts w:ascii="Wingdings" w:hAnsi="Wingdings" w:hint="default"/>
      </w:rPr>
    </w:lvl>
  </w:abstractNum>
  <w:abstractNum w:abstractNumId="8">
    <w:nsid w:val="4D864FF9"/>
    <w:multiLevelType w:val="hybridMultilevel"/>
    <w:tmpl w:val="E81614A2"/>
    <w:lvl w:ilvl="0" w:tplc="2B28E28E">
      <w:start w:val="1"/>
      <w:numFmt w:val="bullet"/>
      <w:lvlText w:val=""/>
      <w:lvlJc w:val="left"/>
      <w:pPr>
        <w:tabs>
          <w:tab w:val="num" w:pos="720"/>
        </w:tabs>
        <w:ind w:left="720" w:hanging="360"/>
      </w:pPr>
      <w:rPr>
        <w:rFonts w:ascii="Wingdings" w:hAnsi="Wingdings" w:hint="default"/>
      </w:rPr>
    </w:lvl>
    <w:lvl w:ilvl="1" w:tplc="04080019">
      <w:start w:val="1"/>
      <w:numFmt w:val="bullet"/>
      <w:lvlText w:val="o"/>
      <w:lvlJc w:val="left"/>
      <w:pPr>
        <w:tabs>
          <w:tab w:val="num" w:pos="1440"/>
        </w:tabs>
        <w:ind w:left="1440" w:hanging="360"/>
      </w:pPr>
      <w:rPr>
        <w:rFonts w:ascii="Courier New" w:hAnsi="Courier New" w:cs="Symbol"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Symbol"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Symbol"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9">
    <w:nsid w:val="54F57DB1"/>
    <w:multiLevelType w:val="hybridMultilevel"/>
    <w:tmpl w:val="650CED72"/>
    <w:lvl w:ilvl="0" w:tplc="DD4EB2DE">
      <w:start w:val="1"/>
      <w:numFmt w:val="decimal"/>
      <w:pStyle w:val="Numbers"/>
      <w:lvlText w:val="%1."/>
      <w:lvlJc w:val="left"/>
      <w:pPr>
        <w:tabs>
          <w:tab w:val="num" w:pos="360"/>
        </w:tabs>
        <w:ind w:left="357" w:hanging="357"/>
      </w:pPr>
      <w:rPr>
        <w:rFonts w:hint="default"/>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0">
    <w:nsid w:val="5E924686"/>
    <w:multiLevelType w:val="multilevel"/>
    <w:tmpl w:val="8CF4FC9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85"/>
        </w:tabs>
        <w:ind w:left="785"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1">
    <w:nsid w:val="7A200269"/>
    <w:multiLevelType w:val="hybridMultilevel"/>
    <w:tmpl w:val="957635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Symbo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Symbo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E4D2A1A"/>
    <w:multiLevelType w:val="multilevel"/>
    <w:tmpl w:val="C9262CCC"/>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2"/>
  </w:num>
  <w:num w:numId="3">
    <w:abstractNumId w:val="0"/>
  </w:num>
  <w:num w:numId="4">
    <w:abstractNumId w:val="10"/>
  </w:num>
  <w:num w:numId="5">
    <w:abstractNumId w:val="2"/>
  </w:num>
  <w:num w:numId="6">
    <w:abstractNumId w:val="6"/>
  </w:num>
  <w:num w:numId="7">
    <w:abstractNumId w:val="9"/>
  </w:num>
  <w:num w:numId="8">
    <w:abstractNumId w:val="1"/>
  </w:num>
  <w:num w:numId="9">
    <w:abstractNumId w:val="4"/>
  </w:num>
  <w:num w:numId="10">
    <w:abstractNumId w:val="8"/>
  </w:num>
  <w:num w:numId="11">
    <w:abstractNumId w:val="5"/>
  </w:num>
  <w:num w:numId="12">
    <w:abstractNumId w:val="7"/>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068FE"/>
    <w:rsid w:val="00003385"/>
    <w:rsid w:val="0005571D"/>
    <w:rsid w:val="00067161"/>
    <w:rsid w:val="0007058E"/>
    <w:rsid w:val="00074489"/>
    <w:rsid w:val="00075CDA"/>
    <w:rsid w:val="000C61EA"/>
    <w:rsid w:val="000D07FE"/>
    <w:rsid w:val="000D7682"/>
    <w:rsid w:val="000E0313"/>
    <w:rsid w:val="000E091D"/>
    <w:rsid w:val="000E22A6"/>
    <w:rsid w:val="001155B3"/>
    <w:rsid w:val="001244E0"/>
    <w:rsid w:val="00144A2A"/>
    <w:rsid w:val="001758C0"/>
    <w:rsid w:val="001A67F6"/>
    <w:rsid w:val="001B48F5"/>
    <w:rsid w:val="001C487D"/>
    <w:rsid w:val="001D04F9"/>
    <w:rsid w:val="001D5D56"/>
    <w:rsid w:val="001E6235"/>
    <w:rsid w:val="00216128"/>
    <w:rsid w:val="00216CCB"/>
    <w:rsid w:val="00225734"/>
    <w:rsid w:val="00240269"/>
    <w:rsid w:val="0024350C"/>
    <w:rsid w:val="00244FF4"/>
    <w:rsid w:val="00263A15"/>
    <w:rsid w:val="00265C99"/>
    <w:rsid w:val="00284657"/>
    <w:rsid w:val="00291DFF"/>
    <w:rsid w:val="00292AA1"/>
    <w:rsid w:val="00294E45"/>
    <w:rsid w:val="002B6452"/>
    <w:rsid w:val="002E4EF0"/>
    <w:rsid w:val="00311F32"/>
    <w:rsid w:val="00322C22"/>
    <w:rsid w:val="003256C2"/>
    <w:rsid w:val="00342233"/>
    <w:rsid w:val="00357753"/>
    <w:rsid w:val="003604AB"/>
    <w:rsid w:val="003666F1"/>
    <w:rsid w:val="00373194"/>
    <w:rsid w:val="003766FF"/>
    <w:rsid w:val="003838B3"/>
    <w:rsid w:val="003B63F2"/>
    <w:rsid w:val="003C70F6"/>
    <w:rsid w:val="003D0B7B"/>
    <w:rsid w:val="003D1F86"/>
    <w:rsid w:val="00417A63"/>
    <w:rsid w:val="004253BE"/>
    <w:rsid w:val="00433998"/>
    <w:rsid w:val="00441B45"/>
    <w:rsid w:val="004625AB"/>
    <w:rsid w:val="00473DA5"/>
    <w:rsid w:val="00476EEE"/>
    <w:rsid w:val="004852BF"/>
    <w:rsid w:val="004B2DDF"/>
    <w:rsid w:val="004C61FE"/>
    <w:rsid w:val="00523201"/>
    <w:rsid w:val="00524895"/>
    <w:rsid w:val="00544F0A"/>
    <w:rsid w:val="005471E2"/>
    <w:rsid w:val="00547A94"/>
    <w:rsid w:val="00561360"/>
    <w:rsid w:val="005815FC"/>
    <w:rsid w:val="005D6D61"/>
    <w:rsid w:val="005E3579"/>
    <w:rsid w:val="005F23B4"/>
    <w:rsid w:val="00636420"/>
    <w:rsid w:val="0064695D"/>
    <w:rsid w:val="0065506D"/>
    <w:rsid w:val="00660349"/>
    <w:rsid w:val="0066539D"/>
    <w:rsid w:val="00667F07"/>
    <w:rsid w:val="0067725F"/>
    <w:rsid w:val="006874F1"/>
    <w:rsid w:val="00687B50"/>
    <w:rsid w:val="006A0F46"/>
    <w:rsid w:val="006C1280"/>
    <w:rsid w:val="006E3221"/>
    <w:rsid w:val="006F2A17"/>
    <w:rsid w:val="006F7E5B"/>
    <w:rsid w:val="00721CAC"/>
    <w:rsid w:val="007418F7"/>
    <w:rsid w:val="00770FB7"/>
    <w:rsid w:val="007743BA"/>
    <w:rsid w:val="00785087"/>
    <w:rsid w:val="007A1045"/>
    <w:rsid w:val="007B0ECA"/>
    <w:rsid w:val="007B7E46"/>
    <w:rsid w:val="007C59BF"/>
    <w:rsid w:val="007E16F1"/>
    <w:rsid w:val="007E3CEC"/>
    <w:rsid w:val="00827426"/>
    <w:rsid w:val="00827472"/>
    <w:rsid w:val="00834017"/>
    <w:rsid w:val="00856F4B"/>
    <w:rsid w:val="00871A63"/>
    <w:rsid w:val="0088431E"/>
    <w:rsid w:val="00890000"/>
    <w:rsid w:val="008945AD"/>
    <w:rsid w:val="008A39C4"/>
    <w:rsid w:val="008C4EB1"/>
    <w:rsid w:val="008D0B26"/>
    <w:rsid w:val="008D3B9F"/>
    <w:rsid w:val="008E2BD2"/>
    <w:rsid w:val="008E5381"/>
    <w:rsid w:val="008F24D1"/>
    <w:rsid w:val="00901E6D"/>
    <w:rsid w:val="00930FBA"/>
    <w:rsid w:val="00933A4F"/>
    <w:rsid w:val="00936532"/>
    <w:rsid w:val="009544B8"/>
    <w:rsid w:val="00976995"/>
    <w:rsid w:val="00980A8F"/>
    <w:rsid w:val="00980AAD"/>
    <w:rsid w:val="009B09C1"/>
    <w:rsid w:val="009B3037"/>
    <w:rsid w:val="009B327D"/>
    <w:rsid w:val="009C0A5B"/>
    <w:rsid w:val="009C3666"/>
    <w:rsid w:val="009C681B"/>
    <w:rsid w:val="009C7DB2"/>
    <w:rsid w:val="009D487C"/>
    <w:rsid w:val="009F7133"/>
    <w:rsid w:val="00A04021"/>
    <w:rsid w:val="00A068FE"/>
    <w:rsid w:val="00A11106"/>
    <w:rsid w:val="00A11AEA"/>
    <w:rsid w:val="00A26646"/>
    <w:rsid w:val="00A3431D"/>
    <w:rsid w:val="00A4271F"/>
    <w:rsid w:val="00A4528E"/>
    <w:rsid w:val="00A52E00"/>
    <w:rsid w:val="00A56E95"/>
    <w:rsid w:val="00A823EC"/>
    <w:rsid w:val="00A83AD9"/>
    <w:rsid w:val="00A92762"/>
    <w:rsid w:val="00AA04CB"/>
    <w:rsid w:val="00AA3A8D"/>
    <w:rsid w:val="00AC1509"/>
    <w:rsid w:val="00B0231E"/>
    <w:rsid w:val="00B043B1"/>
    <w:rsid w:val="00B25454"/>
    <w:rsid w:val="00B358E4"/>
    <w:rsid w:val="00B41332"/>
    <w:rsid w:val="00B4172D"/>
    <w:rsid w:val="00B4182A"/>
    <w:rsid w:val="00B463ED"/>
    <w:rsid w:val="00B50510"/>
    <w:rsid w:val="00B73557"/>
    <w:rsid w:val="00BA007F"/>
    <w:rsid w:val="00BC2C9E"/>
    <w:rsid w:val="00BC7269"/>
    <w:rsid w:val="00BD539A"/>
    <w:rsid w:val="00BD53D9"/>
    <w:rsid w:val="00BD5983"/>
    <w:rsid w:val="00BE1C35"/>
    <w:rsid w:val="00BE27B4"/>
    <w:rsid w:val="00BF2B44"/>
    <w:rsid w:val="00C05D7B"/>
    <w:rsid w:val="00C11532"/>
    <w:rsid w:val="00C240EF"/>
    <w:rsid w:val="00C26A2F"/>
    <w:rsid w:val="00C45266"/>
    <w:rsid w:val="00C46EAB"/>
    <w:rsid w:val="00C909A8"/>
    <w:rsid w:val="00C95370"/>
    <w:rsid w:val="00CA4520"/>
    <w:rsid w:val="00CC0117"/>
    <w:rsid w:val="00CC3192"/>
    <w:rsid w:val="00D2009B"/>
    <w:rsid w:val="00D43027"/>
    <w:rsid w:val="00D538D1"/>
    <w:rsid w:val="00D55C70"/>
    <w:rsid w:val="00D568F6"/>
    <w:rsid w:val="00D65898"/>
    <w:rsid w:val="00DB7FCA"/>
    <w:rsid w:val="00DD36D9"/>
    <w:rsid w:val="00DF61ED"/>
    <w:rsid w:val="00E04B76"/>
    <w:rsid w:val="00E17D75"/>
    <w:rsid w:val="00E25D2D"/>
    <w:rsid w:val="00E30DB7"/>
    <w:rsid w:val="00E36B7C"/>
    <w:rsid w:val="00E51512"/>
    <w:rsid w:val="00E6557C"/>
    <w:rsid w:val="00E748BD"/>
    <w:rsid w:val="00E759A9"/>
    <w:rsid w:val="00E8488F"/>
    <w:rsid w:val="00EA3286"/>
    <w:rsid w:val="00EC12E3"/>
    <w:rsid w:val="00EC582F"/>
    <w:rsid w:val="00F24292"/>
    <w:rsid w:val="00F25783"/>
    <w:rsid w:val="00F27306"/>
    <w:rsid w:val="00F33204"/>
    <w:rsid w:val="00F60B68"/>
    <w:rsid w:val="00F8764D"/>
    <w:rsid w:val="00FA767D"/>
    <w:rsid w:val="00FB3B4A"/>
    <w:rsid w:val="00FB7EBC"/>
    <w:rsid w:val="00FC3148"/>
    <w:rsid w:val="00FE1544"/>
    <w:rsid w:val="00FE37B1"/>
    <w:rsid w:val="00FE6AB8"/>
    <w:rsid w:val="00FE7CBE"/>
    <w:rsid w:val="00FF0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8FE"/>
    <w:rPr>
      <w:rFonts w:ascii="Arial" w:hAnsi="Arial"/>
      <w:color w:val="000000"/>
      <w:sz w:val="22"/>
      <w:szCs w:val="24"/>
      <w:lang w:val="en-GB" w:eastAsia="en-US"/>
    </w:rPr>
  </w:style>
  <w:style w:type="paragraph" w:styleId="1">
    <w:name w:val="heading 1"/>
    <w:basedOn w:val="a"/>
    <w:next w:val="a"/>
    <w:qFormat/>
    <w:rsid w:val="00A068FE"/>
    <w:pPr>
      <w:keepNext/>
      <w:tabs>
        <w:tab w:val="left" w:pos="-1843"/>
        <w:tab w:val="left" w:pos="9052"/>
        <w:tab w:val="left" w:pos="10360"/>
      </w:tabs>
      <w:outlineLvl w:val="0"/>
    </w:pPr>
    <w:rPr>
      <w:b/>
    </w:rPr>
  </w:style>
  <w:style w:type="paragraph" w:styleId="2">
    <w:name w:val="heading 2"/>
    <w:aliases w:val="h2"/>
    <w:basedOn w:val="a"/>
    <w:next w:val="a"/>
    <w:qFormat/>
    <w:rsid w:val="006F2A17"/>
    <w:pPr>
      <w:keepNext/>
      <w:spacing w:before="240" w:after="60"/>
      <w:outlineLvl w:val="1"/>
    </w:pPr>
    <w:rPr>
      <w:rFonts w:cs="Arial"/>
      <w:b/>
      <w:bCs/>
      <w:i/>
      <w:iCs/>
      <w:sz w:val="28"/>
      <w:szCs w:val="28"/>
    </w:rPr>
  </w:style>
  <w:style w:type="paragraph" w:styleId="3">
    <w:name w:val="heading 3"/>
    <w:aliases w:val="h3"/>
    <w:basedOn w:val="a"/>
    <w:next w:val="a"/>
    <w:link w:val="3Char"/>
    <w:unhideWhenUsed/>
    <w:qFormat/>
    <w:rsid w:val="00A3431D"/>
    <w:pPr>
      <w:keepNext/>
      <w:spacing w:before="240" w:after="60"/>
      <w:outlineLvl w:val="2"/>
    </w:pPr>
    <w:rPr>
      <w:rFonts w:ascii="Cambria" w:hAnsi="Cambria"/>
      <w:b/>
      <w:bCs/>
      <w:sz w:val="26"/>
      <w:szCs w:val="26"/>
    </w:rPr>
  </w:style>
  <w:style w:type="paragraph" w:styleId="4">
    <w:name w:val="heading 4"/>
    <w:aliases w:val="h4"/>
    <w:basedOn w:val="a"/>
    <w:next w:val="a"/>
    <w:link w:val="4Char"/>
    <w:qFormat/>
    <w:rsid w:val="00A068FE"/>
    <w:pPr>
      <w:keepNext/>
      <w:tabs>
        <w:tab w:val="left" w:pos="9052"/>
        <w:tab w:val="left" w:pos="10360"/>
      </w:tabs>
      <w:jc w:val="both"/>
      <w:outlineLvl w:val="3"/>
    </w:pPr>
    <w:rPr>
      <w:b/>
    </w:rPr>
  </w:style>
  <w:style w:type="paragraph" w:styleId="5">
    <w:name w:val="heading 5"/>
    <w:basedOn w:val="a"/>
    <w:next w:val="a"/>
    <w:qFormat/>
    <w:rsid w:val="0066539D"/>
    <w:pPr>
      <w:spacing w:before="240" w:after="60"/>
      <w:outlineLvl w:val="4"/>
    </w:pPr>
    <w:rPr>
      <w:b/>
      <w:bCs/>
      <w:i/>
      <w:iCs/>
      <w:sz w:val="26"/>
      <w:szCs w:val="26"/>
    </w:rPr>
  </w:style>
  <w:style w:type="paragraph" w:styleId="6">
    <w:name w:val="heading 6"/>
    <w:basedOn w:val="a"/>
    <w:next w:val="a"/>
    <w:qFormat/>
    <w:rsid w:val="0066539D"/>
    <w:pPr>
      <w:spacing w:before="240" w:after="60"/>
      <w:outlineLvl w:val="5"/>
    </w:pPr>
    <w:rPr>
      <w:rFonts w:ascii="Times New Roman" w:hAnsi="Times New Roman"/>
      <w:b/>
      <w:bCs/>
      <w:szCs w:val="22"/>
    </w:rPr>
  </w:style>
  <w:style w:type="paragraph" w:styleId="7">
    <w:name w:val="heading 7"/>
    <w:basedOn w:val="a"/>
    <w:next w:val="a"/>
    <w:link w:val="7Char"/>
    <w:qFormat/>
    <w:rsid w:val="00E30DB7"/>
    <w:pPr>
      <w:keepNext/>
      <w:ind w:left="360"/>
      <w:outlineLvl w:val="6"/>
    </w:pPr>
    <w:rPr>
      <w:rFonts w:ascii="Times New Roman" w:hAnsi="Times New Roman"/>
      <w:b/>
      <w:bCs/>
      <w:color w:val="auto"/>
      <w:sz w:val="24"/>
      <w:u w:val="single"/>
      <w:lang w:val="el-GR" w:eastAsia="el-GR"/>
    </w:rPr>
  </w:style>
  <w:style w:type="paragraph" w:styleId="8">
    <w:name w:val="heading 8"/>
    <w:basedOn w:val="a"/>
    <w:next w:val="a"/>
    <w:link w:val="8Char"/>
    <w:qFormat/>
    <w:rsid w:val="00E30DB7"/>
    <w:pPr>
      <w:keepNext/>
      <w:ind w:left="2520" w:firstLine="360"/>
      <w:outlineLvl w:val="7"/>
    </w:pPr>
    <w:rPr>
      <w:rFonts w:ascii="Times New Roman" w:hAnsi="Times New Roman"/>
      <w:b/>
      <w:bCs/>
      <w:color w:val="auto"/>
      <w:sz w:val="24"/>
      <w:u w:val="single"/>
      <w:lang w:val="el-GR" w:eastAsia="el-GR"/>
    </w:rPr>
  </w:style>
  <w:style w:type="paragraph" w:styleId="9">
    <w:name w:val="heading 9"/>
    <w:basedOn w:val="a"/>
    <w:next w:val="a"/>
    <w:link w:val="9Char"/>
    <w:qFormat/>
    <w:rsid w:val="00E30DB7"/>
    <w:pPr>
      <w:keepNext/>
      <w:ind w:right="-2" w:firstLine="426"/>
      <w:jc w:val="center"/>
      <w:outlineLvl w:val="8"/>
    </w:pPr>
    <w:rPr>
      <w:rFonts w:ascii="Times New Roman" w:hAnsi="Times New Roman"/>
      <w:b/>
      <w:color w:val="auto"/>
      <w:sz w:val="24"/>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3 Char"/>
    <w:link w:val="3"/>
    <w:semiHidden/>
    <w:rsid w:val="00A3431D"/>
    <w:rPr>
      <w:rFonts w:ascii="Cambria" w:eastAsia="Times New Roman" w:hAnsi="Cambria" w:cs="Times New Roman"/>
      <w:b/>
      <w:bCs/>
      <w:color w:val="000000"/>
      <w:sz w:val="26"/>
      <w:szCs w:val="26"/>
      <w:lang w:val="en-GB" w:eastAsia="en-US"/>
    </w:rPr>
  </w:style>
  <w:style w:type="character" w:customStyle="1" w:styleId="4Char">
    <w:name w:val="Επικεφαλίδα 4 Char"/>
    <w:aliases w:val="h4 Char"/>
    <w:link w:val="4"/>
    <w:rsid w:val="004625AB"/>
    <w:rPr>
      <w:rFonts w:ascii="Arial" w:hAnsi="Arial"/>
      <w:b/>
      <w:color w:val="000000"/>
      <w:sz w:val="22"/>
      <w:szCs w:val="24"/>
      <w:lang w:val="en-GB" w:eastAsia="en-US"/>
    </w:rPr>
  </w:style>
  <w:style w:type="character" w:customStyle="1" w:styleId="7Char">
    <w:name w:val="Επικεφαλίδα 7 Char"/>
    <w:basedOn w:val="a0"/>
    <w:link w:val="7"/>
    <w:rsid w:val="00E30DB7"/>
    <w:rPr>
      <w:b/>
      <w:bCs/>
      <w:sz w:val="24"/>
      <w:szCs w:val="24"/>
      <w:u w:val="single"/>
    </w:rPr>
  </w:style>
  <w:style w:type="character" w:customStyle="1" w:styleId="8Char">
    <w:name w:val="Επικεφαλίδα 8 Char"/>
    <w:basedOn w:val="a0"/>
    <w:link w:val="8"/>
    <w:rsid w:val="00E30DB7"/>
    <w:rPr>
      <w:b/>
      <w:bCs/>
      <w:sz w:val="24"/>
      <w:szCs w:val="24"/>
      <w:u w:val="single"/>
    </w:rPr>
  </w:style>
  <w:style w:type="character" w:customStyle="1" w:styleId="9Char">
    <w:name w:val="Επικεφαλίδα 9 Char"/>
    <w:basedOn w:val="a0"/>
    <w:link w:val="9"/>
    <w:rsid w:val="00E30DB7"/>
    <w:rPr>
      <w:b/>
      <w:sz w:val="24"/>
      <w:szCs w:val="24"/>
      <w:u w:val="single"/>
    </w:rPr>
  </w:style>
  <w:style w:type="paragraph" w:styleId="a3">
    <w:name w:val="Body Text"/>
    <w:aliases w:val="Σώμα κείμενου,Body Text1"/>
    <w:basedOn w:val="a"/>
    <w:link w:val="Char"/>
    <w:rsid w:val="00A068FE"/>
    <w:pPr>
      <w:tabs>
        <w:tab w:val="left" w:pos="1060"/>
        <w:tab w:val="left" w:pos="1701"/>
        <w:tab w:val="left" w:pos="9052"/>
        <w:tab w:val="left" w:pos="10360"/>
      </w:tabs>
    </w:pPr>
    <w:rPr>
      <w:rFonts w:cs="Arial"/>
      <w:sz w:val="18"/>
      <w:szCs w:val="18"/>
    </w:rPr>
  </w:style>
  <w:style w:type="character" w:customStyle="1" w:styleId="Char">
    <w:name w:val="Σώμα κειμένου Char"/>
    <w:aliases w:val="Σώμα κείμενου Char,Body Text1 Char"/>
    <w:link w:val="a3"/>
    <w:uiPriority w:val="99"/>
    <w:rsid w:val="009C681B"/>
    <w:rPr>
      <w:rFonts w:ascii="Arial" w:hAnsi="Arial" w:cs="Arial"/>
      <w:color w:val="000000"/>
      <w:sz w:val="18"/>
      <w:szCs w:val="18"/>
      <w:lang w:val="en-GB" w:eastAsia="en-US"/>
    </w:rPr>
  </w:style>
  <w:style w:type="paragraph" w:styleId="a4">
    <w:name w:val="Body Text Indent"/>
    <w:basedOn w:val="a"/>
    <w:rsid w:val="00A068FE"/>
    <w:pPr>
      <w:tabs>
        <w:tab w:val="left" w:pos="1134"/>
        <w:tab w:val="left" w:pos="10360"/>
      </w:tabs>
      <w:ind w:left="1134" w:hanging="1134"/>
    </w:pPr>
    <w:rPr>
      <w:rFonts w:cs="Arial"/>
      <w:sz w:val="18"/>
      <w:szCs w:val="18"/>
    </w:rPr>
  </w:style>
  <w:style w:type="paragraph" w:styleId="a5">
    <w:name w:val="header"/>
    <w:aliases w:val="hd,Header Char"/>
    <w:basedOn w:val="a"/>
    <w:link w:val="Char0"/>
    <w:rsid w:val="00A068FE"/>
    <w:pPr>
      <w:tabs>
        <w:tab w:val="center" w:pos="4320"/>
        <w:tab w:val="right" w:pos="8640"/>
      </w:tabs>
    </w:pPr>
  </w:style>
  <w:style w:type="character" w:customStyle="1" w:styleId="Char0">
    <w:name w:val="Κεφαλίδα Char"/>
    <w:aliases w:val="hd Char,Header Char Char"/>
    <w:link w:val="a5"/>
    <w:locked/>
    <w:rsid w:val="00074489"/>
    <w:rPr>
      <w:rFonts w:ascii="Arial" w:hAnsi="Arial"/>
      <w:color w:val="000000"/>
      <w:sz w:val="22"/>
      <w:szCs w:val="24"/>
      <w:lang w:val="en-GB" w:eastAsia="en-US"/>
    </w:rPr>
  </w:style>
  <w:style w:type="paragraph" w:styleId="a6">
    <w:name w:val="footer"/>
    <w:basedOn w:val="a"/>
    <w:link w:val="Char1"/>
    <w:uiPriority w:val="99"/>
    <w:rsid w:val="00A068FE"/>
    <w:pPr>
      <w:tabs>
        <w:tab w:val="center" w:pos="4320"/>
        <w:tab w:val="right" w:pos="8640"/>
      </w:tabs>
    </w:pPr>
  </w:style>
  <w:style w:type="paragraph" w:styleId="30">
    <w:name w:val="Body Text Indent 3"/>
    <w:basedOn w:val="a"/>
    <w:rsid w:val="00A068FE"/>
    <w:pPr>
      <w:tabs>
        <w:tab w:val="left" w:pos="1060"/>
        <w:tab w:val="left" w:pos="1701"/>
        <w:tab w:val="left" w:pos="9052"/>
        <w:tab w:val="left" w:pos="10360"/>
      </w:tabs>
      <w:ind w:left="1060"/>
      <w:jc w:val="both"/>
    </w:pPr>
  </w:style>
  <w:style w:type="paragraph" w:styleId="20">
    <w:name w:val="Body Text 2"/>
    <w:basedOn w:val="a"/>
    <w:rsid w:val="00A068FE"/>
    <w:pPr>
      <w:tabs>
        <w:tab w:val="left" w:pos="1701"/>
        <w:tab w:val="left" w:pos="9052"/>
        <w:tab w:val="left" w:pos="10360"/>
      </w:tabs>
      <w:jc w:val="both"/>
    </w:pPr>
  </w:style>
  <w:style w:type="paragraph" w:customStyle="1" w:styleId="bullet2">
    <w:name w:val="bullet2"/>
    <w:basedOn w:val="a"/>
    <w:rsid w:val="00A068FE"/>
    <w:pPr>
      <w:tabs>
        <w:tab w:val="num" w:pos="2836"/>
      </w:tabs>
      <w:overflowPunct w:val="0"/>
      <w:autoSpaceDE w:val="0"/>
      <w:autoSpaceDN w:val="0"/>
      <w:adjustRightInd w:val="0"/>
      <w:spacing w:before="60"/>
      <w:ind w:left="2836" w:hanging="567"/>
      <w:jc w:val="both"/>
      <w:textAlignment w:val="baseline"/>
    </w:pPr>
    <w:rPr>
      <w:color w:val="auto"/>
      <w:sz w:val="19"/>
      <w:lang w:val="el-GR"/>
    </w:rPr>
  </w:style>
  <w:style w:type="paragraph" w:customStyle="1" w:styleId="lettered1">
    <w:name w:val="lettered1"/>
    <w:basedOn w:val="a"/>
    <w:rsid w:val="00A068FE"/>
    <w:pPr>
      <w:overflowPunct w:val="0"/>
      <w:autoSpaceDE w:val="0"/>
      <w:autoSpaceDN w:val="0"/>
      <w:adjustRightInd w:val="0"/>
      <w:spacing w:before="80"/>
      <w:ind w:left="567" w:hanging="567"/>
      <w:jc w:val="both"/>
      <w:textAlignment w:val="baseline"/>
    </w:pPr>
    <w:rPr>
      <w:color w:val="auto"/>
      <w:sz w:val="19"/>
      <w:lang w:val="el-GR"/>
    </w:rPr>
  </w:style>
  <w:style w:type="paragraph" w:styleId="a7">
    <w:name w:val="Block Text"/>
    <w:basedOn w:val="a"/>
    <w:rsid w:val="00A068FE"/>
    <w:pPr>
      <w:tabs>
        <w:tab w:val="left" w:pos="284"/>
      </w:tabs>
      <w:ind w:left="284" w:right="282"/>
      <w:jc w:val="both"/>
    </w:pPr>
    <w:rPr>
      <w:lang w:val="el-GR"/>
    </w:rPr>
  </w:style>
  <w:style w:type="paragraph" w:customStyle="1" w:styleId="bullet3">
    <w:name w:val="bullet3"/>
    <w:basedOn w:val="a"/>
    <w:rsid w:val="00A068FE"/>
    <w:pPr>
      <w:tabs>
        <w:tab w:val="num" w:pos="1559"/>
      </w:tabs>
      <w:overflowPunct w:val="0"/>
      <w:autoSpaceDE w:val="0"/>
      <w:autoSpaceDN w:val="0"/>
      <w:adjustRightInd w:val="0"/>
      <w:spacing w:before="60"/>
      <w:ind w:left="1559" w:hanging="425"/>
      <w:jc w:val="both"/>
      <w:textAlignment w:val="baseline"/>
    </w:pPr>
    <w:rPr>
      <w:color w:val="auto"/>
      <w:sz w:val="19"/>
      <w:lang w:val="el-GR"/>
    </w:rPr>
  </w:style>
  <w:style w:type="paragraph" w:customStyle="1" w:styleId="bullet10">
    <w:name w:val="bullet1"/>
    <w:basedOn w:val="a"/>
    <w:rsid w:val="00A068FE"/>
    <w:pPr>
      <w:tabs>
        <w:tab w:val="num" w:pos="360"/>
      </w:tabs>
      <w:overflowPunct w:val="0"/>
      <w:autoSpaceDE w:val="0"/>
      <w:autoSpaceDN w:val="0"/>
      <w:adjustRightInd w:val="0"/>
      <w:spacing w:before="60"/>
      <w:ind w:left="360" w:hanging="360"/>
      <w:jc w:val="both"/>
      <w:textAlignment w:val="baseline"/>
    </w:pPr>
    <w:rPr>
      <w:color w:val="auto"/>
      <w:sz w:val="19"/>
      <w:szCs w:val="20"/>
      <w:lang w:val="el-GR"/>
    </w:rPr>
  </w:style>
  <w:style w:type="paragraph" w:customStyle="1" w:styleId="ANATH">
    <w:name w:val="ANATH"/>
    <w:basedOn w:val="a"/>
    <w:rsid w:val="006F2A17"/>
    <w:pPr>
      <w:suppressAutoHyphens/>
      <w:overflowPunct w:val="0"/>
      <w:autoSpaceDE w:val="0"/>
      <w:autoSpaceDN w:val="0"/>
      <w:adjustRightInd w:val="0"/>
      <w:ind w:left="284"/>
      <w:textAlignment w:val="baseline"/>
    </w:pPr>
    <w:rPr>
      <w:rFonts w:ascii="Times New Roman" w:hAnsi="Times New Roman"/>
      <w:color w:val="auto"/>
      <w:spacing w:val="-3"/>
      <w:szCs w:val="20"/>
      <w:u w:val="single"/>
      <w:lang w:val="el-GR"/>
    </w:rPr>
  </w:style>
  <w:style w:type="paragraph" w:customStyle="1" w:styleId="Bodytext">
    <w:name w:val="Body text"/>
    <w:basedOn w:val="a"/>
    <w:rsid w:val="006F2A17"/>
    <w:pPr>
      <w:suppressAutoHyphens/>
      <w:overflowPunct w:val="0"/>
      <w:autoSpaceDE w:val="0"/>
      <w:autoSpaceDN w:val="0"/>
      <w:adjustRightInd w:val="0"/>
      <w:ind w:left="284" w:firstLine="851"/>
      <w:jc w:val="both"/>
      <w:textAlignment w:val="baseline"/>
    </w:pPr>
    <w:rPr>
      <w:rFonts w:ascii="Times New Roman" w:hAnsi="Times New Roman"/>
      <w:color w:val="auto"/>
      <w:spacing w:val="-3"/>
      <w:szCs w:val="20"/>
      <w:lang w:val="el-GR"/>
    </w:rPr>
  </w:style>
  <w:style w:type="paragraph" w:customStyle="1" w:styleId="draxmes">
    <w:name w:val="draxmes"/>
    <w:basedOn w:val="a"/>
    <w:uiPriority w:val="99"/>
    <w:rsid w:val="006F2A17"/>
    <w:pPr>
      <w:tabs>
        <w:tab w:val="left" w:pos="1701"/>
      </w:tabs>
      <w:suppressAutoHyphens/>
      <w:overflowPunct w:val="0"/>
      <w:autoSpaceDE w:val="0"/>
      <w:autoSpaceDN w:val="0"/>
      <w:adjustRightInd w:val="0"/>
      <w:ind w:left="284"/>
      <w:textAlignment w:val="baseline"/>
    </w:pPr>
    <w:rPr>
      <w:rFonts w:ascii="Times New Roman" w:hAnsi="Times New Roman"/>
      <w:color w:val="auto"/>
      <w:spacing w:val="-3"/>
      <w:szCs w:val="20"/>
      <w:lang w:val="el-GR"/>
    </w:rPr>
  </w:style>
  <w:style w:type="paragraph" w:styleId="Web">
    <w:name w:val="Normal (Web)"/>
    <w:basedOn w:val="a"/>
    <w:uiPriority w:val="99"/>
    <w:rsid w:val="003D0B7B"/>
    <w:pPr>
      <w:spacing w:before="100" w:beforeAutospacing="1" w:after="100" w:afterAutospacing="1"/>
    </w:pPr>
    <w:rPr>
      <w:rFonts w:ascii="Times New Roman" w:hAnsi="Times New Roman"/>
      <w:color w:val="auto"/>
      <w:sz w:val="24"/>
      <w:lang w:val="el-GR" w:eastAsia="el-GR"/>
    </w:rPr>
  </w:style>
  <w:style w:type="character" w:styleId="a8">
    <w:name w:val="Strong"/>
    <w:qFormat/>
    <w:rsid w:val="003D0B7B"/>
    <w:rPr>
      <w:b/>
      <w:bCs/>
    </w:rPr>
  </w:style>
  <w:style w:type="paragraph" w:customStyle="1" w:styleId="anath0">
    <w:name w:val="anath"/>
    <w:basedOn w:val="a"/>
    <w:uiPriority w:val="99"/>
    <w:rsid w:val="00F8764D"/>
    <w:pPr>
      <w:overflowPunct w:val="0"/>
      <w:autoSpaceDE w:val="0"/>
      <w:autoSpaceDN w:val="0"/>
      <w:adjustRightInd w:val="0"/>
      <w:ind w:left="284"/>
    </w:pPr>
    <w:rPr>
      <w:rFonts w:ascii="Times New Roman" w:hAnsi="Times New Roman"/>
      <w:szCs w:val="20"/>
      <w:u w:val="single"/>
      <w:lang w:val="el-GR"/>
    </w:rPr>
  </w:style>
  <w:style w:type="paragraph" w:customStyle="1" w:styleId="10">
    <w:name w:val="Σώμα κειμένου1"/>
    <w:basedOn w:val="a"/>
    <w:uiPriority w:val="99"/>
    <w:rsid w:val="00D568F6"/>
    <w:pPr>
      <w:suppressAutoHyphens/>
      <w:overflowPunct w:val="0"/>
      <w:autoSpaceDE w:val="0"/>
      <w:autoSpaceDN w:val="0"/>
      <w:adjustRightInd w:val="0"/>
      <w:ind w:left="284" w:firstLine="851"/>
      <w:jc w:val="both"/>
      <w:textAlignment w:val="baseline"/>
    </w:pPr>
    <w:rPr>
      <w:rFonts w:ascii="Times New Roman" w:hAnsi="Times New Roman"/>
      <w:color w:val="auto"/>
      <w:spacing w:val="-3"/>
      <w:szCs w:val="20"/>
      <w:lang w:val="el-GR"/>
    </w:rPr>
  </w:style>
  <w:style w:type="paragraph" w:styleId="21">
    <w:name w:val="Body Text Indent 2"/>
    <w:basedOn w:val="a"/>
    <w:link w:val="2Char"/>
    <w:rsid w:val="00FE6AB8"/>
    <w:pPr>
      <w:spacing w:after="120" w:line="480" w:lineRule="auto"/>
      <w:ind w:left="283"/>
    </w:pPr>
  </w:style>
  <w:style w:type="character" w:customStyle="1" w:styleId="2Char">
    <w:name w:val="Σώμα κείμενου με εσοχή 2 Char"/>
    <w:link w:val="21"/>
    <w:rsid w:val="00FE6AB8"/>
    <w:rPr>
      <w:rFonts w:ascii="Arial" w:hAnsi="Arial"/>
      <w:color w:val="000000"/>
      <w:sz w:val="22"/>
      <w:szCs w:val="24"/>
      <w:lang w:val="en-GB" w:eastAsia="en-US"/>
    </w:rPr>
  </w:style>
  <w:style w:type="paragraph" w:customStyle="1" w:styleId="a9">
    <w:name w:val="Üñèñï"/>
    <w:basedOn w:val="a"/>
    <w:rsid w:val="00524895"/>
    <w:pPr>
      <w:widowControl w:val="0"/>
      <w:tabs>
        <w:tab w:val="left" w:pos="397"/>
        <w:tab w:val="left" w:pos="1276"/>
      </w:tabs>
      <w:overflowPunct w:val="0"/>
      <w:autoSpaceDE w:val="0"/>
      <w:autoSpaceDN w:val="0"/>
      <w:adjustRightInd w:val="0"/>
      <w:spacing w:before="120"/>
      <w:jc w:val="both"/>
      <w:textAlignment w:val="baseline"/>
    </w:pPr>
    <w:rPr>
      <w:rFonts w:cs="Arial"/>
      <w:color w:val="auto"/>
      <w:szCs w:val="22"/>
      <w:lang w:val="el-GR"/>
    </w:rPr>
  </w:style>
  <w:style w:type="character" w:customStyle="1" w:styleId="apple-converted-space">
    <w:name w:val="apple-converted-space"/>
    <w:basedOn w:val="a0"/>
    <w:rsid w:val="00144A2A"/>
  </w:style>
  <w:style w:type="paragraph" w:customStyle="1" w:styleId="TLTextBold">
    <w:name w:val="TL_TextBold"/>
    <w:basedOn w:val="a"/>
    <w:rsid w:val="009C681B"/>
    <w:pPr>
      <w:spacing w:before="40" w:after="40"/>
    </w:pPr>
    <w:rPr>
      <w:rFonts w:cs="Arial"/>
      <w:b/>
      <w:noProof/>
      <w:color w:val="auto"/>
      <w:lang w:val="el-GR" w:eastAsia="el-GR"/>
    </w:rPr>
  </w:style>
  <w:style w:type="paragraph" w:styleId="aa">
    <w:name w:val="List Paragraph"/>
    <w:basedOn w:val="a"/>
    <w:uiPriority w:val="34"/>
    <w:qFormat/>
    <w:rsid w:val="009C681B"/>
    <w:pPr>
      <w:ind w:left="720"/>
      <w:contextualSpacing/>
    </w:pPr>
    <w:rPr>
      <w:rFonts w:ascii="Times New Roman" w:hAnsi="Times New Roman"/>
      <w:color w:val="auto"/>
      <w:sz w:val="24"/>
      <w:lang w:val="el-GR" w:eastAsia="el-GR"/>
    </w:rPr>
  </w:style>
  <w:style w:type="paragraph" w:styleId="ab">
    <w:name w:val="Normal Indent"/>
    <w:basedOn w:val="a"/>
    <w:rsid w:val="009C681B"/>
    <w:pPr>
      <w:ind w:left="720"/>
    </w:pPr>
    <w:rPr>
      <w:rFonts w:ascii="Times New Roman" w:hAnsi="Times New Roman"/>
      <w:color w:val="auto"/>
      <w:sz w:val="20"/>
      <w:lang w:val="el-GR" w:eastAsia="el-GR"/>
    </w:rPr>
  </w:style>
  <w:style w:type="character" w:styleId="-">
    <w:name w:val="Hyperlink"/>
    <w:basedOn w:val="a0"/>
    <w:rsid w:val="00E30DB7"/>
    <w:rPr>
      <w:color w:val="0000FF"/>
      <w:u w:val="single"/>
    </w:rPr>
  </w:style>
  <w:style w:type="character" w:styleId="-0">
    <w:name w:val="FollowedHyperlink"/>
    <w:basedOn w:val="a0"/>
    <w:rsid w:val="00E30DB7"/>
    <w:rPr>
      <w:color w:val="800080"/>
      <w:u w:val="single"/>
    </w:rPr>
  </w:style>
  <w:style w:type="paragraph" w:styleId="31">
    <w:name w:val="Body Text 3"/>
    <w:basedOn w:val="a"/>
    <w:link w:val="3Char0"/>
    <w:rsid w:val="00E30DB7"/>
    <w:pPr>
      <w:jc w:val="center"/>
    </w:pPr>
    <w:rPr>
      <w:rFonts w:ascii="Times New Roman" w:hAnsi="Times New Roman"/>
      <w:b/>
      <w:color w:val="auto"/>
      <w:sz w:val="24"/>
      <w:szCs w:val="20"/>
      <w:lang w:val="el-GR" w:eastAsia="el-GR"/>
    </w:rPr>
  </w:style>
  <w:style w:type="character" w:customStyle="1" w:styleId="3Char0">
    <w:name w:val="Σώμα κείμενου 3 Char"/>
    <w:basedOn w:val="a0"/>
    <w:link w:val="31"/>
    <w:rsid w:val="00E30DB7"/>
    <w:rPr>
      <w:b/>
      <w:sz w:val="24"/>
    </w:rPr>
  </w:style>
  <w:style w:type="paragraph" w:customStyle="1" w:styleId="FR1">
    <w:name w:val="FR1"/>
    <w:rsid w:val="00E30DB7"/>
    <w:pPr>
      <w:widowControl w:val="0"/>
      <w:autoSpaceDE w:val="0"/>
      <w:autoSpaceDN w:val="0"/>
      <w:adjustRightInd w:val="0"/>
      <w:spacing w:before="260"/>
    </w:pPr>
    <w:rPr>
      <w:sz w:val="22"/>
    </w:rPr>
  </w:style>
  <w:style w:type="paragraph" w:customStyle="1" w:styleId="BodyTextIndent21">
    <w:name w:val="Body Text Indent 21"/>
    <w:basedOn w:val="a"/>
    <w:rsid w:val="00E30DB7"/>
    <w:pPr>
      <w:ind w:firstLine="720"/>
      <w:jc w:val="both"/>
    </w:pPr>
    <w:rPr>
      <w:color w:val="auto"/>
      <w:sz w:val="24"/>
      <w:szCs w:val="20"/>
      <w:lang w:val="el-GR" w:eastAsia="el-GR"/>
    </w:rPr>
  </w:style>
  <w:style w:type="character" w:styleId="ac">
    <w:name w:val="page number"/>
    <w:basedOn w:val="a0"/>
    <w:rsid w:val="00E30DB7"/>
  </w:style>
  <w:style w:type="paragraph" w:customStyle="1" w:styleId="b1l">
    <w:name w:val="b1l"/>
    <w:basedOn w:val="a"/>
    <w:next w:val="a"/>
    <w:rsid w:val="00E30DB7"/>
    <w:pPr>
      <w:spacing w:before="120" w:line="300" w:lineRule="atLeast"/>
      <w:jc w:val="both"/>
    </w:pPr>
    <w:rPr>
      <w:rFonts w:ascii="Times New Roman" w:hAnsi="Times New Roman"/>
      <w:snapToGrid w:val="0"/>
      <w:color w:val="auto"/>
      <w:sz w:val="24"/>
      <w:szCs w:val="20"/>
      <w:lang w:val="el-GR"/>
    </w:rPr>
  </w:style>
  <w:style w:type="paragraph" w:customStyle="1" w:styleId="wfxRecipient">
    <w:name w:val="wfxRecipient"/>
    <w:basedOn w:val="a"/>
    <w:rsid w:val="00E30DB7"/>
    <w:pPr>
      <w:spacing w:before="120"/>
      <w:jc w:val="both"/>
    </w:pPr>
    <w:rPr>
      <w:rFonts w:ascii="Times New Roman" w:hAnsi="Times New Roman"/>
      <w:snapToGrid w:val="0"/>
      <w:color w:val="auto"/>
      <w:sz w:val="24"/>
      <w:szCs w:val="20"/>
      <w:lang w:val="el-GR"/>
    </w:rPr>
  </w:style>
  <w:style w:type="paragraph" w:customStyle="1" w:styleId="Headerhd">
    <w:name w:val="Header.hd"/>
    <w:basedOn w:val="a"/>
    <w:rsid w:val="00E30DB7"/>
    <w:pPr>
      <w:tabs>
        <w:tab w:val="center" w:pos="4153"/>
        <w:tab w:val="right" w:pos="8306"/>
      </w:tabs>
    </w:pPr>
    <w:rPr>
      <w:rFonts w:ascii="Times New Roman" w:hAnsi="Times New Roman"/>
      <w:snapToGrid w:val="0"/>
      <w:color w:val="auto"/>
      <w:sz w:val="20"/>
      <w:szCs w:val="20"/>
      <w:lang w:val="el-GR"/>
    </w:rPr>
  </w:style>
  <w:style w:type="paragraph" w:styleId="ad">
    <w:name w:val="Title"/>
    <w:basedOn w:val="a"/>
    <w:link w:val="Char2"/>
    <w:qFormat/>
    <w:rsid w:val="00E30DB7"/>
    <w:pPr>
      <w:jc w:val="center"/>
    </w:pPr>
    <w:rPr>
      <w:b/>
      <w:bCs/>
      <w:color w:val="auto"/>
      <w:spacing w:val="2"/>
      <w:szCs w:val="20"/>
      <w:lang w:val="el-GR"/>
    </w:rPr>
  </w:style>
  <w:style w:type="character" w:customStyle="1" w:styleId="Char2">
    <w:name w:val="Τίτλος Char"/>
    <w:basedOn w:val="a0"/>
    <w:link w:val="ad"/>
    <w:rsid w:val="00E30DB7"/>
    <w:rPr>
      <w:rFonts w:ascii="Arial" w:hAnsi="Arial"/>
      <w:b/>
      <w:bCs/>
      <w:spacing w:val="2"/>
      <w:sz w:val="22"/>
      <w:lang w:eastAsia="en-US"/>
    </w:rPr>
  </w:style>
  <w:style w:type="paragraph" w:customStyle="1" w:styleId="ae">
    <w:name w:val="Óþìá êåéìÝíïõ"/>
    <w:basedOn w:val="a"/>
    <w:rsid w:val="00E30DB7"/>
    <w:pPr>
      <w:widowControl w:val="0"/>
      <w:spacing w:line="360" w:lineRule="auto"/>
      <w:jc w:val="both"/>
    </w:pPr>
    <w:rPr>
      <w:rFonts w:ascii="Times New Roman" w:hAnsi="Times New Roman"/>
      <w:color w:val="auto"/>
      <w:szCs w:val="20"/>
      <w:lang w:val="el-GR" w:eastAsia="el-GR"/>
    </w:rPr>
  </w:style>
  <w:style w:type="paragraph" w:styleId="11">
    <w:name w:val="index 1"/>
    <w:basedOn w:val="a"/>
    <w:next w:val="a"/>
    <w:autoRedefine/>
    <w:rsid w:val="00E30DB7"/>
    <w:pPr>
      <w:ind w:left="220" w:hanging="220"/>
    </w:pPr>
    <w:rPr>
      <w:b/>
      <w:color w:val="auto"/>
      <w:szCs w:val="20"/>
      <w:lang w:val="el-GR" w:eastAsia="el-GR"/>
    </w:rPr>
  </w:style>
  <w:style w:type="paragraph" w:styleId="af">
    <w:name w:val="index heading"/>
    <w:basedOn w:val="a"/>
    <w:next w:val="11"/>
    <w:rsid w:val="00E30DB7"/>
    <w:pPr>
      <w:keepNext/>
      <w:spacing w:line="480" w:lineRule="atLeast"/>
    </w:pPr>
    <w:rPr>
      <w:rFonts w:ascii="Arial Black" w:hAnsi="Arial Black"/>
      <w:color w:val="auto"/>
      <w:spacing w:val="-5"/>
      <w:sz w:val="24"/>
      <w:szCs w:val="20"/>
      <w:lang w:val="en-AU"/>
    </w:rPr>
  </w:style>
  <w:style w:type="paragraph" w:customStyle="1" w:styleId="LeftIndent">
    <w:name w:val="LeftIndent"/>
    <w:basedOn w:val="a"/>
    <w:rsid w:val="00E30DB7"/>
    <w:pPr>
      <w:spacing w:after="120"/>
      <w:ind w:left="851" w:hanging="851"/>
      <w:jc w:val="both"/>
    </w:pPr>
    <w:rPr>
      <w:color w:val="auto"/>
      <w:sz w:val="24"/>
      <w:szCs w:val="20"/>
      <w:lang w:val="el-GR"/>
    </w:rPr>
  </w:style>
  <w:style w:type="paragraph" w:customStyle="1" w:styleId="Numbers">
    <w:name w:val="Numbers"/>
    <w:basedOn w:val="a"/>
    <w:rsid w:val="00E30DB7"/>
    <w:pPr>
      <w:numPr>
        <w:numId w:val="7"/>
      </w:numPr>
      <w:spacing w:after="120"/>
      <w:jc w:val="both"/>
    </w:pPr>
    <w:rPr>
      <w:rFonts w:ascii="Times New Roman" w:hAnsi="Times New Roman" w:cs="Arial"/>
      <w:color w:val="auto"/>
      <w:sz w:val="24"/>
      <w:lang w:val="el-GR"/>
    </w:rPr>
  </w:style>
  <w:style w:type="paragraph" w:customStyle="1" w:styleId="Bullet1">
    <w:name w:val="Bullet 1"/>
    <w:basedOn w:val="a"/>
    <w:autoRedefine/>
    <w:rsid w:val="00E30DB7"/>
    <w:pPr>
      <w:widowControl w:val="0"/>
      <w:numPr>
        <w:numId w:val="8"/>
      </w:numPr>
      <w:tabs>
        <w:tab w:val="clear" w:pos="644"/>
        <w:tab w:val="left" w:pos="567"/>
      </w:tabs>
      <w:spacing w:before="60" w:after="60" w:line="360" w:lineRule="atLeast"/>
      <w:jc w:val="both"/>
    </w:pPr>
    <w:rPr>
      <w:rFonts w:ascii="Tahoma" w:hAnsi="Tahoma" w:cs="Arial Unicode MS"/>
      <w:bCs/>
      <w:color w:val="auto"/>
      <w:sz w:val="20"/>
      <w:szCs w:val="20"/>
      <w:lang w:val="el-GR"/>
    </w:rPr>
  </w:style>
  <w:style w:type="paragraph" w:customStyle="1" w:styleId="xl24">
    <w:name w:val="xl24"/>
    <w:basedOn w:val="a"/>
    <w:rsid w:val="00E30DB7"/>
    <w:pPr>
      <w:pBdr>
        <w:left w:val="single" w:sz="12"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color w:val="auto"/>
      <w:szCs w:val="22"/>
      <w:lang w:val="en-US"/>
    </w:rPr>
  </w:style>
  <w:style w:type="paragraph" w:styleId="af0">
    <w:name w:val="List"/>
    <w:basedOn w:val="a"/>
    <w:rsid w:val="00E30DB7"/>
    <w:pPr>
      <w:ind w:left="283" w:hanging="283"/>
    </w:pPr>
    <w:rPr>
      <w:color w:val="auto"/>
      <w:szCs w:val="20"/>
      <w:lang w:val="el-GR"/>
    </w:rPr>
  </w:style>
  <w:style w:type="paragraph" w:styleId="af1">
    <w:name w:val="List Bullet"/>
    <w:basedOn w:val="a"/>
    <w:autoRedefine/>
    <w:rsid w:val="00E30DB7"/>
    <w:pPr>
      <w:spacing w:before="60"/>
      <w:jc w:val="both"/>
    </w:pPr>
    <w:rPr>
      <w:rFonts w:cs="Arial"/>
      <w:bCs/>
      <w:iCs/>
      <w:color w:val="auto"/>
      <w:sz w:val="16"/>
      <w:lang w:val="el-GR"/>
    </w:rPr>
  </w:style>
  <w:style w:type="paragraph" w:customStyle="1" w:styleId="Specbody">
    <w:name w:val="Spec_body"/>
    <w:basedOn w:val="a"/>
    <w:rsid w:val="00E30DB7"/>
    <w:pPr>
      <w:spacing w:after="120"/>
      <w:jc w:val="both"/>
    </w:pPr>
    <w:rPr>
      <w:rFonts w:ascii="Times New Roman" w:hAnsi="Times New Roman"/>
      <w:color w:val="auto"/>
      <w:lang w:val="el-GR"/>
    </w:rPr>
  </w:style>
  <w:style w:type="paragraph" w:customStyle="1" w:styleId="Speccentered">
    <w:name w:val="Spec_centered"/>
    <w:basedOn w:val="a"/>
    <w:rsid w:val="00E30DB7"/>
    <w:pPr>
      <w:spacing w:after="120"/>
      <w:jc w:val="center"/>
    </w:pPr>
    <w:rPr>
      <w:rFonts w:ascii="Times New Roman" w:eastAsia="Arial Unicode MS" w:hAnsi="Times New Roman"/>
      <w:color w:val="auto"/>
      <w:lang w:val="el-GR"/>
    </w:rPr>
  </w:style>
  <w:style w:type="paragraph" w:customStyle="1" w:styleId="Specbullet">
    <w:name w:val="Spec_bullet"/>
    <w:basedOn w:val="Specbody"/>
    <w:rsid w:val="00E30DB7"/>
    <w:pPr>
      <w:tabs>
        <w:tab w:val="num" w:pos="360"/>
      </w:tabs>
      <w:ind w:left="360" w:hanging="360"/>
    </w:pPr>
  </w:style>
  <w:style w:type="paragraph" w:styleId="af2">
    <w:name w:val="footnote text"/>
    <w:basedOn w:val="a"/>
    <w:link w:val="Char3"/>
    <w:rsid w:val="00E30DB7"/>
    <w:pPr>
      <w:spacing w:after="120"/>
      <w:jc w:val="both"/>
    </w:pPr>
    <w:rPr>
      <w:rFonts w:ascii="Times New Roman" w:hAnsi="Times New Roman"/>
      <w:color w:val="auto"/>
      <w:sz w:val="20"/>
      <w:szCs w:val="20"/>
      <w:lang w:val="el-GR"/>
    </w:rPr>
  </w:style>
  <w:style w:type="character" w:customStyle="1" w:styleId="Char3">
    <w:name w:val="Κείμενο υποσημείωσης Char"/>
    <w:basedOn w:val="a0"/>
    <w:link w:val="af2"/>
    <w:rsid w:val="00E30DB7"/>
    <w:rPr>
      <w:lang w:eastAsia="en-US"/>
    </w:rPr>
  </w:style>
  <w:style w:type="paragraph" w:customStyle="1" w:styleId="1stlevelBullet">
    <w:name w:val="1st level Bullet"/>
    <w:basedOn w:val="a"/>
    <w:rsid w:val="00E30DB7"/>
    <w:pPr>
      <w:spacing w:after="60"/>
      <w:jc w:val="both"/>
    </w:pPr>
    <w:rPr>
      <w:color w:val="auto"/>
      <w:lang w:val="el-GR"/>
    </w:rPr>
  </w:style>
  <w:style w:type="paragraph" w:customStyle="1" w:styleId="Heading1article">
    <w:name w:val="Heading 1 article"/>
    <w:basedOn w:val="1"/>
    <w:next w:val="a"/>
    <w:rsid w:val="00E30DB7"/>
    <w:pPr>
      <w:tabs>
        <w:tab w:val="clear" w:pos="-1843"/>
        <w:tab w:val="clear" w:pos="9052"/>
        <w:tab w:val="clear" w:pos="10360"/>
        <w:tab w:val="num" w:pos="1440"/>
      </w:tabs>
      <w:spacing w:before="360" w:after="120"/>
      <w:ind w:left="432" w:hanging="432"/>
      <w:jc w:val="both"/>
    </w:pPr>
    <w:rPr>
      <w:rFonts w:ascii="Times New Roman" w:hAnsi="Times New Roman"/>
      <w:color w:val="auto"/>
      <w:sz w:val="28"/>
      <w:szCs w:val="20"/>
      <w:u w:val="single"/>
      <w:lang w:val="el-GR"/>
    </w:rPr>
  </w:style>
  <w:style w:type="paragraph" w:customStyle="1" w:styleId="Heading2article">
    <w:name w:val="Heading 2 article"/>
    <w:basedOn w:val="2"/>
    <w:next w:val="a"/>
    <w:rsid w:val="00E30DB7"/>
    <w:pPr>
      <w:tabs>
        <w:tab w:val="num" w:pos="576"/>
      </w:tabs>
      <w:spacing w:before="480" w:after="120"/>
      <w:ind w:left="576" w:hanging="576"/>
      <w:jc w:val="both"/>
    </w:pPr>
    <w:rPr>
      <w:rFonts w:ascii="Times New Roman" w:hAnsi="Times New Roman" w:cs="Times New Roman"/>
      <w:bCs w:val="0"/>
      <w:iCs w:val="0"/>
      <w:color w:val="auto"/>
      <w:sz w:val="22"/>
      <w:szCs w:val="20"/>
      <w:lang w:val="el-GR"/>
    </w:rPr>
  </w:style>
  <w:style w:type="paragraph" w:customStyle="1" w:styleId="Bullets">
    <w:name w:val="Bullets"/>
    <w:basedOn w:val="a"/>
    <w:rsid w:val="00E30DB7"/>
    <w:pPr>
      <w:tabs>
        <w:tab w:val="num" w:pos="360"/>
      </w:tabs>
      <w:spacing w:after="120"/>
      <w:ind w:left="357" w:hanging="357"/>
      <w:jc w:val="both"/>
    </w:pPr>
    <w:rPr>
      <w:rFonts w:ascii="Times New Roman" w:hAnsi="Times New Roman"/>
      <w:color w:val="auto"/>
      <w:sz w:val="24"/>
      <w:lang w:val="el-GR"/>
    </w:rPr>
  </w:style>
  <w:style w:type="paragraph" w:customStyle="1" w:styleId="Table">
    <w:name w:val="Table"/>
    <w:basedOn w:val="a"/>
    <w:rsid w:val="00E30DB7"/>
    <w:pPr>
      <w:spacing w:after="120"/>
    </w:pPr>
    <w:rPr>
      <w:rFonts w:ascii="Times New Roman" w:hAnsi="Times New Roman"/>
      <w:color w:val="auto"/>
      <w:sz w:val="24"/>
      <w:lang w:val="el-GR"/>
    </w:rPr>
  </w:style>
  <w:style w:type="paragraph" w:customStyle="1" w:styleId="Tabletitle">
    <w:name w:val="Table_title"/>
    <w:basedOn w:val="Table"/>
    <w:rsid w:val="00E30DB7"/>
    <w:rPr>
      <w:b/>
    </w:rPr>
  </w:style>
  <w:style w:type="paragraph" w:customStyle="1" w:styleId="Spectitle">
    <w:name w:val="Spec_title"/>
    <w:basedOn w:val="a"/>
    <w:rsid w:val="00E30DB7"/>
    <w:pPr>
      <w:keepLines/>
      <w:spacing w:after="120"/>
      <w:jc w:val="both"/>
    </w:pPr>
    <w:rPr>
      <w:rFonts w:ascii="Times New Roman" w:hAnsi="Times New Roman"/>
      <w:b/>
      <w:color w:val="auto"/>
      <w:lang w:val="el-GR"/>
    </w:rPr>
  </w:style>
  <w:style w:type="paragraph" w:customStyle="1" w:styleId="Specnumbered">
    <w:name w:val="Spec_numbered"/>
    <w:basedOn w:val="3"/>
    <w:rsid w:val="00E30DB7"/>
    <w:pPr>
      <w:keepNext w:val="0"/>
      <w:numPr>
        <w:ilvl w:val="2"/>
      </w:numPr>
      <w:tabs>
        <w:tab w:val="num" w:pos="1008"/>
        <w:tab w:val="num" w:pos="2498"/>
      </w:tabs>
      <w:spacing w:before="0" w:after="120"/>
      <w:ind w:left="1008" w:hanging="1008"/>
      <w:jc w:val="both"/>
    </w:pPr>
    <w:rPr>
      <w:rFonts w:ascii="Arial" w:hAnsi="Arial"/>
      <w:bCs w:val="0"/>
      <w:color w:val="auto"/>
      <w:sz w:val="22"/>
      <w:szCs w:val="20"/>
      <w:lang w:val="el-GR"/>
    </w:rPr>
  </w:style>
  <w:style w:type="paragraph" w:customStyle="1" w:styleId="Specnumberedtitle">
    <w:name w:val="Spec_numbered_title"/>
    <w:basedOn w:val="Specnumbered"/>
    <w:rsid w:val="00E30DB7"/>
    <w:pPr>
      <w:numPr>
        <w:ilvl w:val="0"/>
      </w:numPr>
      <w:tabs>
        <w:tab w:val="num" w:pos="864"/>
        <w:tab w:val="num" w:pos="1008"/>
      </w:tabs>
      <w:ind w:left="864" w:hanging="864"/>
    </w:pPr>
  </w:style>
  <w:style w:type="paragraph" w:customStyle="1" w:styleId="Heading3N">
    <w:name w:val="Heading 3 N"/>
    <w:basedOn w:val="3"/>
    <w:rsid w:val="00E30DB7"/>
    <w:pPr>
      <w:numPr>
        <w:ilvl w:val="2"/>
      </w:numPr>
      <w:tabs>
        <w:tab w:val="num" w:pos="720"/>
        <w:tab w:val="num" w:pos="2498"/>
      </w:tabs>
      <w:spacing w:before="0" w:after="120"/>
      <w:ind w:left="720" w:hanging="720"/>
      <w:jc w:val="both"/>
    </w:pPr>
    <w:rPr>
      <w:rFonts w:ascii="Arial" w:hAnsi="Arial"/>
      <w:bCs w:val="0"/>
      <w:color w:val="auto"/>
      <w:sz w:val="20"/>
      <w:szCs w:val="20"/>
      <w:lang w:val="el-GR"/>
    </w:rPr>
  </w:style>
  <w:style w:type="paragraph" w:customStyle="1" w:styleId="Specnumberedtitlel3">
    <w:name w:val="Spec_numbered_title l3"/>
    <w:basedOn w:val="Specnumberedtitle"/>
    <w:rsid w:val="00E30DB7"/>
    <w:pPr>
      <w:tabs>
        <w:tab w:val="clear" w:pos="864"/>
        <w:tab w:val="num" w:pos="1296"/>
      </w:tabs>
      <w:ind w:left="1296" w:hanging="1296"/>
    </w:pPr>
  </w:style>
  <w:style w:type="paragraph" w:customStyle="1" w:styleId="Specnumberedtitlel2">
    <w:name w:val="Spec_numbered_title_l2"/>
    <w:basedOn w:val="Specnumberedtitle"/>
    <w:rsid w:val="00E30DB7"/>
    <w:pPr>
      <w:tabs>
        <w:tab w:val="clear" w:pos="864"/>
        <w:tab w:val="num" w:pos="1152"/>
      </w:tabs>
      <w:ind w:left="1152" w:hanging="1152"/>
    </w:pPr>
  </w:style>
  <w:style w:type="paragraph" w:customStyle="1" w:styleId="Specnumberedtitlel2-3">
    <w:name w:val="Spec_numbered_title_l2-3"/>
    <w:basedOn w:val="Specnumberedtitle"/>
    <w:rsid w:val="00E30DB7"/>
    <w:pPr>
      <w:tabs>
        <w:tab w:val="clear" w:pos="864"/>
        <w:tab w:val="num" w:pos="1584"/>
      </w:tabs>
      <w:ind w:left="1584" w:hanging="1584"/>
    </w:pPr>
  </w:style>
  <w:style w:type="paragraph" w:customStyle="1" w:styleId="Specnumberedtitlel4">
    <w:name w:val="Spec_numbered_title_l4"/>
    <w:basedOn w:val="Specnumberedtitle"/>
    <w:rsid w:val="00E30DB7"/>
    <w:pPr>
      <w:tabs>
        <w:tab w:val="clear" w:pos="864"/>
        <w:tab w:val="num" w:pos="1440"/>
      </w:tabs>
      <w:ind w:left="1440" w:hanging="1440"/>
    </w:pPr>
  </w:style>
  <w:style w:type="character" w:customStyle="1" w:styleId="Heading4CharChar2">
    <w:name w:val="Heading 4 Char Char2"/>
    <w:aliases w:val="Heading 4 Char3 Char Char,Heading 4 Char Char2 Char Char,h4 Char Char2 Char Char,H41 Char Char2 Char Char,H4 Char Char2 Char Char,t4 Char Char2 Char Char,h41 Char Char2 Char Char,H42 Char Char2 Char Char,H411 Char Char2 Char Char"/>
    <w:basedOn w:val="a0"/>
    <w:rsid w:val="00E30DB7"/>
    <w:rPr>
      <w:rFonts w:ascii="Tahoma" w:hAnsi="Tahoma"/>
      <w:b/>
      <w:lang w:val="el-GR" w:eastAsia="en-US" w:bidi="ar-SA"/>
    </w:rPr>
  </w:style>
  <w:style w:type="paragraph" w:styleId="af3">
    <w:name w:val="Balloon Text"/>
    <w:basedOn w:val="a"/>
    <w:link w:val="Char4"/>
    <w:rsid w:val="00E30DB7"/>
    <w:pPr>
      <w:spacing w:after="120"/>
      <w:jc w:val="both"/>
    </w:pPr>
    <w:rPr>
      <w:rFonts w:ascii="Tahoma" w:hAnsi="Tahoma" w:cs="Tahoma"/>
      <w:color w:val="auto"/>
      <w:sz w:val="16"/>
      <w:szCs w:val="16"/>
      <w:lang w:val="el-GR"/>
    </w:rPr>
  </w:style>
  <w:style w:type="character" w:customStyle="1" w:styleId="Char4">
    <w:name w:val="Κείμενο πλαισίου Char"/>
    <w:basedOn w:val="a0"/>
    <w:link w:val="af3"/>
    <w:rsid w:val="00E30DB7"/>
    <w:rPr>
      <w:rFonts w:ascii="Tahoma" w:hAnsi="Tahoma" w:cs="Tahoma"/>
      <w:sz w:val="16"/>
      <w:szCs w:val="16"/>
      <w:lang w:eastAsia="en-US"/>
    </w:rPr>
  </w:style>
  <w:style w:type="paragraph" w:styleId="12">
    <w:name w:val="toc 1"/>
    <w:basedOn w:val="a"/>
    <w:next w:val="a"/>
    <w:autoRedefine/>
    <w:rsid w:val="00E30DB7"/>
    <w:pPr>
      <w:spacing w:after="120"/>
      <w:jc w:val="both"/>
    </w:pPr>
    <w:rPr>
      <w:rFonts w:ascii="Times New Roman" w:hAnsi="Times New Roman"/>
      <w:color w:val="auto"/>
      <w:sz w:val="24"/>
      <w:lang w:val="el-GR"/>
    </w:rPr>
  </w:style>
  <w:style w:type="paragraph" w:styleId="22">
    <w:name w:val="toc 2"/>
    <w:basedOn w:val="a"/>
    <w:next w:val="a"/>
    <w:autoRedefine/>
    <w:rsid w:val="00E30DB7"/>
    <w:pPr>
      <w:spacing w:after="120"/>
      <w:ind w:left="240"/>
      <w:jc w:val="both"/>
    </w:pPr>
    <w:rPr>
      <w:rFonts w:ascii="Times New Roman" w:hAnsi="Times New Roman"/>
      <w:color w:val="auto"/>
      <w:sz w:val="24"/>
      <w:lang w:val="el-GR"/>
    </w:rPr>
  </w:style>
  <w:style w:type="paragraph" w:styleId="32">
    <w:name w:val="toc 3"/>
    <w:basedOn w:val="a"/>
    <w:next w:val="a"/>
    <w:autoRedefine/>
    <w:rsid w:val="00E30DB7"/>
    <w:pPr>
      <w:spacing w:after="120"/>
      <w:ind w:left="480"/>
      <w:jc w:val="both"/>
    </w:pPr>
    <w:rPr>
      <w:rFonts w:ascii="Times New Roman" w:hAnsi="Times New Roman"/>
      <w:color w:val="auto"/>
      <w:sz w:val="24"/>
      <w:lang w:val="el-GR"/>
    </w:rPr>
  </w:style>
  <w:style w:type="paragraph" w:customStyle="1" w:styleId="bodyCharCharCharCharCharCharCharCharCharCharCharCharCharCharCharCharCharCharChar">
    <w:name w:val="body Char Char Char Char Char Char Char Char Char Char Char Char Char Char Char Char Char Char Char"/>
    <w:autoRedefine/>
    <w:rsid w:val="00E30DB7"/>
    <w:pPr>
      <w:spacing w:before="60" w:after="60"/>
      <w:jc w:val="both"/>
    </w:pPr>
    <w:rPr>
      <w:rFonts w:ascii="Arial" w:hAnsi="Arial" w:cs="Arial"/>
      <w:sz w:val="24"/>
      <w:szCs w:val="24"/>
    </w:rPr>
  </w:style>
  <w:style w:type="paragraph" w:styleId="af4">
    <w:name w:val="annotation text"/>
    <w:basedOn w:val="a"/>
    <w:link w:val="Char5"/>
    <w:rsid w:val="00E30DB7"/>
    <w:pPr>
      <w:spacing w:after="120"/>
      <w:jc w:val="both"/>
    </w:pPr>
    <w:rPr>
      <w:rFonts w:ascii="Times New Roman" w:hAnsi="Times New Roman"/>
      <w:color w:val="auto"/>
      <w:sz w:val="20"/>
      <w:szCs w:val="20"/>
      <w:lang w:val="el-GR"/>
    </w:rPr>
  </w:style>
  <w:style w:type="character" w:customStyle="1" w:styleId="Char5">
    <w:name w:val="Κείμενο σχολίου Char"/>
    <w:basedOn w:val="a0"/>
    <w:link w:val="af4"/>
    <w:rsid w:val="00E30DB7"/>
    <w:rPr>
      <w:lang w:eastAsia="en-US"/>
    </w:rPr>
  </w:style>
  <w:style w:type="paragraph" w:styleId="af5">
    <w:name w:val="caption"/>
    <w:basedOn w:val="a"/>
    <w:next w:val="a"/>
    <w:qFormat/>
    <w:rsid w:val="00E30DB7"/>
    <w:rPr>
      <w:b/>
      <w:bCs/>
      <w:color w:val="auto"/>
      <w:sz w:val="20"/>
      <w:szCs w:val="20"/>
      <w:lang w:val="el-GR" w:eastAsia="el-GR"/>
    </w:rPr>
  </w:style>
  <w:style w:type="paragraph" w:styleId="af6">
    <w:name w:val="annotation subject"/>
    <w:basedOn w:val="af4"/>
    <w:next w:val="af4"/>
    <w:link w:val="Char6"/>
    <w:rsid w:val="00E30DB7"/>
    <w:pPr>
      <w:spacing w:after="0"/>
      <w:jc w:val="left"/>
    </w:pPr>
    <w:rPr>
      <w:rFonts w:ascii="Arial" w:hAnsi="Arial"/>
      <w:b/>
      <w:bCs/>
      <w:lang w:eastAsia="el-GR"/>
    </w:rPr>
  </w:style>
  <w:style w:type="character" w:customStyle="1" w:styleId="Char6">
    <w:name w:val="Θέμα σχολίου Char"/>
    <w:basedOn w:val="Char5"/>
    <w:link w:val="af6"/>
    <w:rsid w:val="00E30DB7"/>
    <w:rPr>
      <w:rFonts w:ascii="Arial" w:hAnsi="Arial"/>
      <w:b/>
      <w:bCs/>
    </w:rPr>
  </w:style>
  <w:style w:type="character" w:customStyle="1" w:styleId="WW8Num2z1">
    <w:name w:val="WW8Num2z1"/>
    <w:rsid w:val="00E30DB7"/>
    <w:rPr>
      <w:rFonts w:ascii="Tahoma" w:eastAsia="Times New Roman" w:hAnsi="Tahoma" w:cs="Tahoma"/>
    </w:rPr>
  </w:style>
  <w:style w:type="paragraph" w:customStyle="1" w:styleId="heading3v">
    <w:name w:val="heading3_v"/>
    <w:basedOn w:val="a"/>
    <w:rsid w:val="00E30DB7"/>
    <w:pPr>
      <w:overflowPunct w:val="0"/>
      <w:autoSpaceDE w:val="0"/>
      <w:autoSpaceDN w:val="0"/>
      <w:adjustRightInd w:val="0"/>
      <w:spacing w:before="80"/>
      <w:ind w:left="567" w:hanging="567"/>
      <w:jc w:val="both"/>
      <w:textAlignment w:val="baseline"/>
    </w:pPr>
    <w:rPr>
      <w:color w:val="auto"/>
      <w:sz w:val="19"/>
      <w:szCs w:val="20"/>
      <w:lang w:val="el-GR"/>
    </w:rPr>
  </w:style>
  <w:style w:type="paragraph" w:customStyle="1" w:styleId="FR2">
    <w:name w:val="FR2"/>
    <w:rsid w:val="00E30DB7"/>
    <w:pPr>
      <w:widowControl w:val="0"/>
      <w:autoSpaceDE w:val="0"/>
      <w:autoSpaceDN w:val="0"/>
      <w:adjustRightInd w:val="0"/>
      <w:spacing w:before="180"/>
      <w:jc w:val="both"/>
    </w:pPr>
    <w:rPr>
      <w:rFonts w:eastAsia="SimSun"/>
      <w:sz w:val="18"/>
      <w:szCs w:val="18"/>
      <w:lang w:eastAsia="zh-CN"/>
    </w:rPr>
  </w:style>
  <w:style w:type="character" w:styleId="af7">
    <w:name w:val="annotation reference"/>
    <w:basedOn w:val="a0"/>
    <w:rsid w:val="00E30DB7"/>
    <w:rPr>
      <w:sz w:val="16"/>
      <w:szCs w:val="16"/>
    </w:rPr>
  </w:style>
  <w:style w:type="character" w:customStyle="1" w:styleId="Char1">
    <w:name w:val="Υποσέλιδο Char"/>
    <w:basedOn w:val="a0"/>
    <w:link w:val="a6"/>
    <w:uiPriority w:val="99"/>
    <w:rsid w:val="003666F1"/>
    <w:rPr>
      <w:rFonts w:ascii="Arial" w:hAnsi="Arial"/>
      <w:color w:val="000000"/>
      <w:sz w:val="22"/>
      <w:szCs w:val="24"/>
      <w:lang w:val="en-GB" w:eastAsia="en-US"/>
    </w:rPr>
  </w:style>
  <w:style w:type="table" w:styleId="af8">
    <w:name w:val="Table Grid"/>
    <w:basedOn w:val="a1"/>
    <w:rsid w:val="006772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892317">
      <w:bodyDiv w:val="1"/>
      <w:marLeft w:val="0"/>
      <w:marRight w:val="0"/>
      <w:marTop w:val="0"/>
      <w:marBottom w:val="0"/>
      <w:divBdr>
        <w:top w:val="none" w:sz="0" w:space="0" w:color="auto"/>
        <w:left w:val="none" w:sz="0" w:space="0" w:color="auto"/>
        <w:bottom w:val="none" w:sz="0" w:space="0" w:color="auto"/>
        <w:right w:val="none" w:sz="0" w:space="0" w:color="auto"/>
      </w:divBdr>
    </w:div>
    <w:div w:id="477765620">
      <w:bodyDiv w:val="1"/>
      <w:marLeft w:val="0"/>
      <w:marRight w:val="0"/>
      <w:marTop w:val="0"/>
      <w:marBottom w:val="0"/>
      <w:divBdr>
        <w:top w:val="none" w:sz="0" w:space="0" w:color="auto"/>
        <w:left w:val="none" w:sz="0" w:space="0" w:color="auto"/>
        <w:bottom w:val="none" w:sz="0" w:space="0" w:color="auto"/>
        <w:right w:val="none" w:sz="0" w:space="0" w:color="auto"/>
      </w:divBdr>
    </w:div>
    <w:div w:id="630287389">
      <w:bodyDiv w:val="1"/>
      <w:marLeft w:val="0"/>
      <w:marRight w:val="0"/>
      <w:marTop w:val="0"/>
      <w:marBottom w:val="0"/>
      <w:divBdr>
        <w:top w:val="none" w:sz="0" w:space="0" w:color="auto"/>
        <w:left w:val="none" w:sz="0" w:space="0" w:color="auto"/>
        <w:bottom w:val="none" w:sz="0" w:space="0" w:color="auto"/>
        <w:right w:val="none" w:sz="0" w:space="0" w:color="auto"/>
      </w:divBdr>
    </w:div>
    <w:div w:id="704528500">
      <w:bodyDiv w:val="1"/>
      <w:marLeft w:val="0"/>
      <w:marRight w:val="0"/>
      <w:marTop w:val="0"/>
      <w:marBottom w:val="0"/>
      <w:divBdr>
        <w:top w:val="none" w:sz="0" w:space="0" w:color="auto"/>
        <w:left w:val="none" w:sz="0" w:space="0" w:color="auto"/>
        <w:bottom w:val="none" w:sz="0" w:space="0" w:color="auto"/>
        <w:right w:val="none" w:sz="0" w:space="0" w:color="auto"/>
      </w:divBdr>
    </w:div>
    <w:div w:id="958560704">
      <w:bodyDiv w:val="1"/>
      <w:marLeft w:val="0"/>
      <w:marRight w:val="0"/>
      <w:marTop w:val="0"/>
      <w:marBottom w:val="0"/>
      <w:divBdr>
        <w:top w:val="none" w:sz="0" w:space="0" w:color="auto"/>
        <w:left w:val="none" w:sz="0" w:space="0" w:color="auto"/>
        <w:bottom w:val="none" w:sz="0" w:space="0" w:color="auto"/>
        <w:right w:val="none" w:sz="0" w:space="0" w:color="auto"/>
      </w:divBdr>
    </w:div>
    <w:div w:id="1385369164">
      <w:bodyDiv w:val="1"/>
      <w:marLeft w:val="0"/>
      <w:marRight w:val="0"/>
      <w:marTop w:val="0"/>
      <w:marBottom w:val="0"/>
      <w:divBdr>
        <w:top w:val="none" w:sz="0" w:space="0" w:color="auto"/>
        <w:left w:val="none" w:sz="0" w:space="0" w:color="auto"/>
        <w:bottom w:val="none" w:sz="0" w:space="0" w:color="auto"/>
        <w:right w:val="none" w:sz="0" w:space="0" w:color="auto"/>
      </w:divBdr>
    </w:div>
    <w:div w:id="166601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E1996-CC03-4859-AF02-26B54D55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7282</Words>
  <Characters>39323</Characters>
  <Application>Microsoft Office Word</Application>
  <DocSecurity>0</DocSecurity>
  <Lines>327</Lines>
  <Paragraphs>93</Paragraphs>
  <ScaleCrop>false</ScaleCrop>
  <HeadingPairs>
    <vt:vector size="2" baseType="variant">
      <vt:variant>
        <vt:lpstr>Τίτλος</vt:lpstr>
      </vt:variant>
      <vt:variant>
        <vt:i4>1</vt:i4>
      </vt:variant>
    </vt:vector>
  </HeadingPairs>
  <TitlesOfParts>
    <vt:vector size="1" baseType="lpstr">
      <vt:lpstr>ΠΕΡΙΓΡΑΦΙΚΟ ΤΙΜΟΛΟΓΙΟ OIKOΔΟΜΙΚΩΝ ΕΡΓΩΝ</vt:lpstr>
    </vt:vector>
  </TitlesOfParts>
  <Company>Microsoft</Company>
  <LinksUpToDate>false</LinksUpToDate>
  <CharactersWithSpaces>46512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ΠΕΡΙΓΡΑΦΙΚΟ ΤΙΜΟΛΟΓΙΟ OIKOΔΟΜΙΚΩΝ ΕΡΓΩΝ</dc:title>
  <dc:creator>user</dc:creator>
  <cp:lastModifiedBy>z.koukourempa</cp:lastModifiedBy>
  <cp:revision>19</cp:revision>
  <cp:lastPrinted>2017-03-21T09:11:00Z</cp:lastPrinted>
  <dcterms:created xsi:type="dcterms:W3CDTF">2017-03-16T09:29:00Z</dcterms:created>
  <dcterms:modified xsi:type="dcterms:W3CDTF">2017-03-21T09:22:00Z</dcterms:modified>
</cp:coreProperties>
</file>